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F919A" w14:textId="77777777" w:rsidR="003C1ADA" w:rsidRPr="003C1ADA" w:rsidRDefault="003C1ADA" w:rsidP="003C1ADA">
      <w:pPr>
        <w:jc w:val="center"/>
        <w:rPr>
          <w:rFonts w:asciiTheme="majorBidi" w:hAnsiTheme="majorBidi" w:cstheme="majorBidi"/>
          <w:b/>
        </w:rPr>
      </w:pPr>
      <w:r w:rsidRPr="003C1ADA">
        <w:rPr>
          <w:rFonts w:asciiTheme="majorBidi" w:hAnsiTheme="majorBidi" w:cstheme="majorBidi"/>
          <w:b/>
        </w:rPr>
        <w:t xml:space="preserve">PERAN GURU PENDAMPING KHUSUS DALAM MENGEMBANGKAN EMOSIONAL ANAK AUTISME DI KELAS 1 </w:t>
      </w:r>
      <w:bookmarkStart w:id="0" w:name="_GoBack"/>
      <w:bookmarkEnd w:id="0"/>
      <w:r w:rsidRPr="003C1ADA">
        <w:rPr>
          <w:rFonts w:asciiTheme="majorBidi" w:hAnsiTheme="majorBidi" w:cstheme="majorBidi"/>
          <w:b/>
        </w:rPr>
        <w:t>A SDIT AL-FIRDAUS BANJARMASIN</w:t>
      </w:r>
    </w:p>
    <w:p w14:paraId="1441777F" w14:textId="77777777" w:rsidR="003C1ADA" w:rsidRDefault="003C1ADA" w:rsidP="003C1ADA">
      <w:pPr>
        <w:spacing w:line="360" w:lineRule="auto"/>
        <w:rPr>
          <w:rFonts w:asciiTheme="majorBidi" w:hAnsiTheme="majorBidi" w:cstheme="majorBidi"/>
          <w:b/>
        </w:rPr>
      </w:pPr>
    </w:p>
    <w:p w14:paraId="237F82CE" w14:textId="77777777" w:rsidR="003C1ADA" w:rsidRPr="003C1ADA" w:rsidRDefault="003C1ADA" w:rsidP="003C1ADA">
      <w:pPr>
        <w:jc w:val="center"/>
      </w:pPr>
    </w:p>
    <w:p w14:paraId="0FB974EE" w14:textId="1573E09F" w:rsidR="00933AAB" w:rsidRPr="00933AAB" w:rsidRDefault="003C1ADA" w:rsidP="00933AAB">
      <w:pPr>
        <w:pStyle w:val="StyleAuthorBold"/>
        <w:rPr>
          <w:sz w:val="24"/>
          <w:szCs w:val="24"/>
        </w:rPr>
      </w:pPr>
      <w:r>
        <w:t>Nirmala</w:t>
      </w:r>
      <w:r w:rsidR="00933AAB">
        <w:t xml:space="preserve">*, </w:t>
      </w:r>
      <w:r w:rsidRPr="00CF6A81">
        <w:rPr>
          <w:vertAlign w:val="superscript"/>
        </w:rPr>
        <w:t xml:space="preserve"> </w:t>
      </w:r>
      <w:r w:rsidR="00933AAB">
        <w:rPr>
          <w:sz w:val="24"/>
          <w:szCs w:val="24"/>
        </w:rPr>
        <w:t xml:space="preserve">Muhammad Iqbal Ansari**, </w:t>
      </w:r>
      <w:r w:rsidR="00933AAB">
        <w:rPr>
          <w:sz w:val="24"/>
          <w:szCs w:val="24"/>
        </w:rPr>
        <w:t>Barsihanor**</w:t>
      </w:r>
      <w:r w:rsidR="00933AAB">
        <w:rPr>
          <w:sz w:val="24"/>
          <w:szCs w:val="24"/>
        </w:rPr>
        <w:t>*</w:t>
      </w:r>
    </w:p>
    <w:p w14:paraId="748CE9C1" w14:textId="7E0CB8F2" w:rsidR="003C1ADA" w:rsidRPr="00E5488A" w:rsidRDefault="003C1ADA" w:rsidP="00E5488A">
      <w:pPr>
        <w:jc w:val="center"/>
        <w:rPr>
          <w:sz w:val="22"/>
          <w:szCs w:val="22"/>
          <w:lang w:val="en-US"/>
        </w:rPr>
      </w:pPr>
    </w:p>
    <w:p w14:paraId="5CF081E1" w14:textId="3B741E6C" w:rsidR="003C1ADA" w:rsidRPr="00933AAB" w:rsidRDefault="00E5488A" w:rsidP="003C1ADA">
      <w:pPr>
        <w:jc w:val="center"/>
        <w:rPr>
          <w:sz w:val="20"/>
          <w:szCs w:val="20"/>
          <w:lang w:val="en-US"/>
        </w:rPr>
      </w:pPr>
      <w:r w:rsidRPr="00E5488A">
        <w:rPr>
          <w:sz w:val="20"/>
          <w:szCs w:val="20"/>
        </w:rPr>
        <w:t>Pendidikan Guru Madrasah Ibtidaiyah</w:t>
      </w:r>
      <w:r w:rsidR="00933AAB">
        <w:rPr>
          <w:sz w:val="20"/>
          <w:szCs w:val="20"/>
          <w:lang w:val="en-US"/>
        </w:rPr>
        <w:t xml:space="preserve"> Fakultas Studi Islam</w:t>
      </w:r>
    </w:p>
    <w:p w14:paraId="0AB3B467" w14:textId="7E9C4412" w:rsidR="00933AAB" w:rsidRDefault="00933AAB" w:rsidP="00933AAB">
      <w:pPr>
        <w:pStyle w:val="Afiliasi"/>
        <w:rPr>
          <w:sz w:val="22"/>
          <w:szCs w:val="22"/>
          <w:lang w:val="en-US"/>
        </w:rPr>
      </w:pPr>
      <w:r>
        <w:rPr>
          <w:sz w:val="22"/>
          <w:szCs w:val="22"/>
        </w:rPr>
        <w:t>Universitas Isla</w:t>
      </w:r>
      <w:r>
        <w:rPr>
          <w:sz w:val="22"/>
          <w:szCs w:val="22"/>
        </w:rPr>
        <w:t>m Kalimantan Muhammad Arsyad Al</w:t>
      </w:r>
      <w:r>
        <w:rPr>
          <w:sz w:val="22"/>
          <w:szCs w:val="22"/>
          <w:lang w:val="en-US"/>
        </w:rPr>
        <w:t xml:space="preserve"> </w:t>
      </w:r>
      <w:r>
        <w:rPr>
          <w:sz w:val="22"/>
          <w:szCs w:val="22"/>
        </w:rPr>
        <w:t>Banjari Banjarmasin</w:t>
      </w:r>
    </w:p>
    <w:p w14:paraId="383B067A" w14:textId="2B1C8330" w:rsidR="00933AAB" w:rsidRPr="00933AAB" w:rsidRDefault="00933AAB" w:rsidP="00933AAB">
      <w:pPr>
        <w:pStyle w:val="Afiliasi"/>
        <w:rPr>
          <w:sz w:val="22"/>
          <w:szCs w:val="22"/>
          <w:lang w:val="en-US"/>
        </w:rPr>
      </w:pPr>
      <w:hyperlink r:id="rId9" w:history="1">
        <w:r w:rsidRPr="00933AAB">
          <w:rPr>
            <w:rStyle w:val="Hyperlink"/>
            <w:u w:val="none"/>
            <w:lang w:eastAsia="en-GB"/>
          </w:rPr>
          <w:t>Nirmalamala092@gmail.com</w:t>
        </w:r>
      </w:hyperlink>
      <w:r w:rsidRPr="00933AAB">
        <w:rPr>
          <w:lang w:val="en-US" w:eastAsia="en-GB"/>
        </w:rPr>
        <w:t xml:space="preserve">, </w:t>
      </w:r>
      <w:hyperlink r:id="rId10" w:history="1">
        <w:r w:rsidRPr="00933AAB">
          <w:rPr>
            <w:rStyle w:val="Hyperlink"/>
            <w:sz w:val="22"/>
            <w:szCs w:val="22"/>
            <w:u w:val="none"/>
            <w:lang w:val="en-US"/>
          </w:rPr>
          <w:t>muhammadiqbalansari13@gmail.com</w:t>
        </w:r>
      </w:hyperlink>
      <w:r w:rsidRPr="00933AAB">
        <w:rPr>
          <w:sz w:val="22"/>
          <w:szCs w:val="22"/>
          <w:lang w:val="en-US"/>
        </w:rPr>
        <w:t xml:space="preserve">, </w:t>
      </w:r>
      <w:hyperlink r:id="rId11" w:history="1">
        <w:r w:rsidRPr="00933AAB">
          <w:rPr>
            <w:rStyle w:val="Hyperlink"/>
            <w:sz w:val="22"/>
            <w:szCs w:val="22"/>
            <w:u w:val="none"/>
            <w:lang w:val="en-US"/>
          </w:rPr>
          <w:t>barsihanor90@gmail.com</w:t>
        </w:r>
      </w:hyperlink>
    </w:p>
    <w:p w14:paraId="2DC81CDE" w14:textId="1281E336" w:rsidR="003C1ADA" w:rsidRPr="00933AAB" w:rsidRDefault="003C1ADA" w:rsidP="00933AAB">
      <w:pPr>
        <w:pStyle w:val="Afiliasi"/>
        <w:rPr>
          <w:sz w:val="28"/>
          <w:szCs w:val="28"/>
          <w:lang w:val="en-US"/>
        </w:rPr>
      </w:pPr>
    </w:p>
    <w:p w14:paraId="71083A4D" w14:textId="77777777" w:rsidR="003C1ADA" w:rsidRPr="00CF6A81" w:rsidRDefault="003C1ADA" w:rsidP="003C1ADA">
      <w:pPr>
        <w:jc w:val="center"/>
        <w:outlineLvl w:val="0"/>
        <w:rPr>
          <w:sz w:val="20"/>
          <w:szCs w:val="20"/>
          <w:lang w:val="en-US"/>
        </w:rPr>
      </w:pPr>
    </w:p>
    <w:p w14:paraId="63B18B04" w14:textId="77777777" w:rsidR="003C1ADA" w:rsidRPr="00CF6A81" w:rsidRDefault="003C1ADA" w:rsidP="003C1ADA">
      <w:pPr>
        <w:jc w:val="center"/>
        <w:outlineLvl w:val="0"/>
        <w:rPr>
          <w:sz w:val="20"/>
          <w:szCs w:val="20"/>
          <w:lang w:val="en-US"/>
        </w:rPr>
      </w:pPr>
    </w:p>
    <w:p w14:paraId="2D2EF9C9" w14:textId="1BFB0F82" w:rsidR="003C1ADA" w:rsidRPr="00CF6A81" w:rsidRDefault="003C1ADA" w:rsidP="003C1ADA">
      <w:pPr>
        <w:jc w:val="center"/>
        <w:outlineLvl w:val="0"/>
        <w:rPr>
          <w:b/>
          <w:sz w:val="20"/>
          <w:szCs w:val="20"/>
          <w:lang w:val="en-US"/>
        </w:rPr>
      </w:pPr>
      <w:r w:rsidRPr="00CF6A81">
        <w:rPr>
          <w:b/>
          <w:sz w:val="20"/>
          <w:szCs w:val="20"/>
          <w:lang w:val="en-US"/>
        </w:rPr>
        <w:t xml:space="preserve">ABSTRAK </w:t>
      </w:r>
    </w:p>
    <w:p w14:paraId="7E316BFB" w14:textId="77777777" w:rsidR="003C1ADA" w:rsidRPr="00CF6A81" w:rsidRDefault="003C1ADA" w:rsidP="003C1ADA">
      <w:pPr>
        <w:jc w:val="both"/>
        <w:rPr>
          <w:rFonts w:eastAsia="Times New Roman"/>
          <w:i/>
          <w:sz w:val="20"/>
          <w:szCs w:val="20"/>
          <w:lang w:val="en-US" w:eastAsia="id-ID"/>
        </w:rPr>
      </w:pPr>
    </w:p>
    <w:p w14:paraId="0DF5E323" w14:textId="77777777" w:rsidR="003C1ADA" w:rsidRPr="009A6F9C" w:rsidRDefault="003C1ADA" w:rsidP="004862DE">
      <w:pPr>
        <w:tabs>
          <w:tab w:val="left" w:pos="0"/>
        </w:tabs>
        <w:jc w:val="both"/>
        <w:rPr>
          <w:rFonts w:asciiTheme="majorBidi" w:hAnsiTheme="majorBidi" w:cstheme="majorBidi"/>
          <w:bCs/>
          <w:sz w:val="20"/>
          <w:szCs w:val="20"/>
        </w:rPr>
      </w:pPr>
      <w:r w:rsidRPr="009A6F9C">
        <w:rPr>
          <w:rFonts w:asciiTheme="majorBidi" w:hAnsiTheme="majorBidi" w:cstheme="majorBidi"/>
          <w:bCs/>
          <w:sz w:val="20"/>
          <w:szCs w:val="20"/>
        </w:rPr>
        <w:t>Penelitian ini bertujuan untuk mendeskripsikan peran guru pendamping khusus dalam mengembangkan emosional anak autisme di Kelas 1 A SDIT Al-Firdaus Banjaramasin, serta mendeskripsikan faktor-faktor yang mempengaruhi peran guru pendamping Khusus dalam mengembangkan emosional anak autisme di kelas 1 A SDIT Al-Firdaus Banjarmasin. Penelitian ini menggunakan pendekatan Kualitatiif dengan jenis pendekatan studi kasus dengan subjek penelitian kepala sekolah, Guru pendamping khusus dan wali kelas. Pengumpulan data dilaksanakan melalui observasi, wawancara dan dokumentasi. Teknik analisis data yang digunakan adalah reduksi data, display data dan penarikan kesimpulan. Penelti menggunakan triangulasi teknik dan triangulasi sumber untuk memperoleh keabsahan data. Berdasarkan  hasil penelitian dapat disimpulkan bahwa peran guru pendamping khusus dalam mengembangkan emosional anak autis di kelas 1 A SDIT Al-Firdaus Banjarmasin: 1) motivator, 2) Fasilitator, 3) Mediator 4) Pembimbing 5) Pendamping. Faktor-faktor yang mempengaruhi peran guru pendamping khusus dalam mengembangkan emosional anak autisme di kelas 1 A SDIT Al-Firdaus Banjarmasin adalah: 1) Peran Lingkungan Keluarga, 2) Peran Lingkungan Sekolah.</w:t>
      </w:r>
    </w:p>
    <w:p w14:paraId="2D176226" w14:textId="77777777" w:rsidR="003C1ADA" w:rsidRPr="009A6F9C" w:rsidRDefault="003C1ADA" w:rsidP="009A6F9C">
      <w:pPr>
        <w:ind w:left="709"/>
        <w:jc w:val="both"/>
        <w:rPr>
          <w:rFonts w:asciiTheme="majorBidi" w:hAnsiTheme="majorBidi" w:cstheme="majorBidi"/>
          <w:bCs/>
          <w:sz w:val="20"/>
          <w:szCs w:val="20"/>
        </w:rPr>
      </w:pPr>
    </w:p>
    <w:p w14:paraId="751D1AA0" w14:textId="2124CB23" w:rsidR="003C1ADA" w:rsidRPr="009A6F9C" w:rsidRDefault="003C1ADA" w:rsidP="009A6F9C">
      <w:pPr>
        <w:ind w:left="709" w:hanging="709"/>
        <w:jc w:val="both"/>
        <w:rPr>
          <w:rFonts w:asciiTheme="majorBidi" w:hAnsiTheme="majorBidi" w:cstheme="majorBidi"/>
          <w:b/>
          <w:sz w:val="20"/>
          <w:szCs w:val="20"/>
        </w:rPr>
      </w:pPr>
      <w:r w:rsidRPr="009A6F9C">
        <w:rPr>
          <w:rFonts w:asciiTheme="majorBidi" w:hAnsiTheme="majorBidi" w:cstheme="majorBidi"/>
          <w:bCs/>
          <w:sz w:val="20"/>
          <w:szCs w:val="20"/>
        </w:rPr>
        <w:t xml:space="preserve">Kata Kunci: </w:t>
      </w:r>
      <w:r w:rsidRPr="009A6F9C">
        <w:rPr>
          <w:rFonts w:asciiTheme="majorBidi" w:hAnsiTheme="majorBidi" w:cstheme="majorBidi"/>
          <w:b/>
          <w:sz w:val="20"/>
          <w:szCs w:val="20"/>
        </w:rPr>
        <w:t>Peran Guru Pendamping Khusus</w:t>
      </w:r>
      <w:r w:rsidR="004862DE">
        <w:rPr>
          <w:rFonts w:asciiTheme="majorBidi" w:hAnsiTheme="majorBidi" w:cstheme="majorBidi"/>
          <w:b/>
          <w:sz w:val="20"/>
          <w:szCs w:val="20"/>
        </w:rPr>
        <w:t>;</w:t>
      </w:r>
      <w:r w:rsidRPr="009A6F9C">
        <w:rPr>
          <w:rFonts w:asciiTheme="majorBidi" w:hAnsiTheme="majorBidi" w:cstheme="majorBidi"/>
          <w:b/>
          <w:sz w:val="20"/>
          <w:szCs w:val="20"/>
        </w:rPr>
        <w:t xml:space="preserve"> Emosional, Ana</w:t>
      </w:r>
      <w:r w:rsidR="004862DE">
        <w:rPr>
          <w:rFonts w:asciiTheme="majorBidi" w:hAnsiTheme="majorBidi" w:cstheme="majorBidi"/>
          <w:b/>
          <w:sz w:val="20"/>
          <w:szCs w:val="20"/>
        </w:rPr>
        <w:t xml:space="preserve">k </w:t>
      </w:r>
      <w:r w:rsidRPr="009A6F9C">
        <w:rPr>
          <w:rFonts w:asciiTheme="majorBidi" w:hAnsiTheme="majorBidi" w:cstheme="majorBidi"/>
          <w:b/>
          <w:sz w:val="20"/>
          <w:szCs w:val="20"/>
        </w:rPr>
        <w:t>Autisme</w:t>
      </w:r>
    </w:p>
    <w:p w14:paraId="78936F9F" w14:textId="77777777" w:rsidR="003C1ADA" w:rsidRPr="009A6F9C" w:rsidRDefault="003C1ADA" w:rsidP="003C1ADA">
      <w:pPr>
        <w:jc w:val="center"/>
        <w:rPr>
          <w:rFonts w:asciiTheme="majorBidi" w:hAnsiTheme="majorBidi" w:cstheme="majorBidi"/>
          <w:b/>
          <w:sz w:val="20"/>
          <w:szCs w:val="20"/>
        </w:rPr>
      </w:pPr>
    </w:p>
    <w:p w14:paraId="1BF3E4FA" w14:textId="77777777" w:rsidR="003C1ADA" w:rsidRPr="009A6F9C" w:rsidRDefault="003C1ADA" w:rsidP="003C1ADA">
      <w:pPr>
        <w:pBdr>
          <w:bottom w:val="single" w:sz="12" w:space="1" w:color="auto"/>
        </w:pBdr>
        <w:rPr>
          <w:sz w:val="20"/>
          <w:szCs w:val="20"/>
          <w:lang w:val="en-US"/>
        </w:rPr>
      </w:pPr>
    </w:p>
    <w:p w14:paraId="76A4014A" w14:textId="77777777" w:rsidR="003C1ADA" w:rsidRPr="00CF6A81" w:rsidRDefault="003C1ADA" w:rsidP="003C1ADA">
      <w:pPr>
        <w:rPr>
          <w:sz w:val="20"/>
          <w:szCs w:val="20"/>
          <w:lang w:val="en-US"/>
        </w:rPr>
      </w:pPr>
    </w:p>
    <w:p w14:paraId="0CD2761D" w14:textId="1B91B817" w:rsidR="003C1ADA" w:rsidRPr="00CF6A81" w:rsidRDefault="003C1ADA" w:rsidP="003C1ADA">
      <w:pPr>
        <w:jc w:val="center"/>
        <w:outlineLvl w:val="0"/>
        <w:rPr>
          <w:b/>
          <w:i/>
          <w:sz w:val="20"/>
          <w:szCs w:val="20"/>
          <w:lang w:val="en-US"/>
        </w:rPr>
      </w:pPr>
      <w:r w:rsidRPr="00CF6A81">
        <w:rPr>
          <w:b/>
          <w:i/>
          <w:sz w:val="20"/>
          <w:szCs w:val="20"/>
          <w:lang w:val="en-US"/>
        </w:rPr>
        <w:t xml:space="preserve">ABSTRACT </w:t>
      </w:r>
    </w:p>
    <w:p w14:paraId="0109DE54" w14:textId="77777777" w:rsidR="003C1ADA" w:rsidRPr="009A6F9C" w:rsidRDefault="003C1ADA" w:rsidP="003C1ADA">
      <w:pPr>
        <w:jc w:val="both"/>
        <w:rPr>
          <w:rFonts w:eastAsia="Times New Roman"/>
          <w:i/>
          <w:sz w:val="20"/>
          <w:szCs w:val="20"/>
          <w:lang w:val="en-US" w:eastAsia="id-ID"/>
        </w:rPr>
      </w:pPr>
    </w:p>
    <w:p w14:paraId="31FD963A" w14:textId="77777777" w:rsidR="003C1ADA" w:rsidRPr="009A6F9C" w:rsidRDefault="003C1ADA" w:rsidP="003C1ADA">
      <w:pPr>
        <w:jc w:val="both"/>
        <w:rPr>
          <w:rFonts w:asciiTheme="majorBidi" w:hAnsiTheme="majorBidi" w:cstheme="majorBidi"/>
          <w:sz w:val="20"/>
          <w:szCs w:val="20"/>
        </w:rPr>
      </w:pPr>
      <w:r w:rsidRPr="009A6F9C">
        <w:rPr>
          <w:rFonts w:asciiTheme="majorBidi" w:hAnsiTheme="majorBidi" w:cstheme="majorBidi"/>
          <w:sz w:val="20"/>
          <w:szCs w:val="20"/>
        </w:rPr>
        <w:t>This study aims to describe the role of special mentor teachers in developing emotional autism children in Class 1 A SDIT Al-Firdaus Banjaramasin, as well as describing the factors that influence the role of the teacher mentor specifically in developing emotionally autistic children in grade 1 A SDIT Al-Firdaus Banjarmasin.This study uses a Qualitative approach with a type of case study approach with the research subject of the principal, special assistant teacher and homeroom teacher.  Data collection is carried out through observation, interviews and documentation.  Data analysis techniques used are data reduction, data display and conclusion drawing. Research uses technique triangulation and source triangulation to obtain data validity. Based on the results of the study it can be concluded that the role of the special assistant teacher in developing emotionally autistic children in class 1 A SDIT Al-Firdaus Banjarmasin: 1) Hugging with affection, 2) giving Punishment, 3) Letting cry in supervision, 4) Inviting to play, 5) Building a bond.  The factors that influence the role of special mentor teachers in developing emotional autism in grade 1 A SDIT Al-Firdaus Banjarmasin are: 1) The Role of the Family Environment, 2) The Role of the School Environment.</w:t>
      </w:r>
    </w:p>
    <w:p w14:paraId="6878FD85" w14:textId="77777777" w:rsidR="003C1ADA" w:rsidRPr="009A6F9C" w:rsidRDefault="003C1ADA" w:rsidP="003C1ADA">
      <w:pPr>
        <w:rPr>
          <w:rFonts w:asciiTheme="majorBidi" w:hAnsiTheme="majorBidi" w:cstheme="majorBidi"/>
          <w:sz w:val="20"/>
          <w:szCs w:val="20"/>
        </w:rPr>
      </w:pPr>
    </w:p>
    <w:p w14:paraId="04A2B7FA" w14:textId="59BFF184" w:rsidR="004862DE" w:rsidRDefault="003C1ADA" w:rsidP="003C1ADA">
      <w:pPr>
        <w:rPr>
          <w:rFonts w:asciiTheme="majorBidi" w:hAnsiTheme="majorBidi" w:cstheme="majorBidi"/>
          <w:b/>
          <w:bCs/>
          <w:sz w:val="20"/>
          <w:szCs w:val="20"/>
        </w:rPr>
      </w:pPr>
      <w:r w:rsidRPr="00914586">
        <w:rPr>
          <w:rFonts w:asciiTheme="majorBidi" w:hAnsiTheme="majorBidi" w:cstheme="majorBidi"/>
        </w:rPr>
        <w:t xml:space="preserve"> </w:t>
      </w:r>
      <w:r w:rsidRPr="009A6F9C">
        <w:rPr>
          <w:rFonts w:asciiTheme="majorBidi" w:hAnsiTheme="majorBidi" w:cstheme="majorBidi"/>
          <w:sz w:val="20"/>
          <w:szCs w:val="20"/>
        </w:rPr>
        <w:t xml:space="preserve">Keywords: </w:t>
      </w:r>
      <w:r w:rsidRPr="009A6F9C">
        <w:rPr>
          <w:rFonts w:asciiTheme="majorBidi" w:hAnsiTheme="majorBidi" w:cstheme="majorBidi"/>
          <w:b/>
          <w:bCs/>
          <w:sz w:val="20"/>
          <w:szCs w:val="20"/>
        </w:rPr>
        <w:t>The Role of Special Teacher, Emotional, Autism Children</w:t>
      </w:r>
    </w:p>
    <w:p w14:paraId="7E749689" w14:textId="77777777" w:rsidR="003C1ADA" w:rsidRPr="009A6F9C" w:rsidRDefault="004862DE" w:rsidP="003C1ADA">
      <w:pPr>
        <w:rPr>
          <w:rFonts w:asciiTheme="majorBidi" w:hAnsiTheme="majorBidi" w:cstheme="majorBidi"/>
          <w:sz w:val="20"/>
          <w:szCs w:val="20"/>
        </w:rPr>
      </w:pPr>
      <w:r>
        <w:rPr>
          <w:rFonts w:asciiTheme="majorBidi" w:hAnsiTheme="majorBidi" w:cstheme="majorBidi"/>
          <w:b/>
          <w:bCs/>
          <w:sz w:val="20"/>
          <w:szCs w:val="20"/>
        </w:rPr>
        <w:br w:type="column"/>
      </w:r>
    </w:p>
    <w:p w14:paraId="7CC423EA" w14:textId="77777777" w:rsidR="003C1ADA" w:rsidRDefault="003C1ADA" w:rsidP="009A6F9C">
      <w:pPr>
        <w:rPr>
          <w:lang w:val="en-US"/>
        </w:rPr>
      </w:pPr>
    </w:p>
    <w:p w14:paraId="30D476B1" w14:textId="513F198D" w:rsidR="004862DE" w:rsidRPr="00CF6A81" w:rsidRDefault="004862DE" w:rsidP="009A6F9C">
      <w:pPr>
        <w:rPr>
          <w:lang w:val="en-US"/>
        </w:rPr>
        <w:sectPr w:rsidR="004862DE" w:rsidRPr="00CF6A81" w:rsidSect="003C1ADA">
          <w:pgSz w:w="11907" w:h="16839" w:code="9"/>
          <w:pgMar w:top="1440" w:right="1440" w:bottom="1440" w:left="1440" w:header="720" w:footer="720" w:gutter="0"/>
          <w:paperSrc w:first="15" w:other="15"/>
          <w:cols w:space="720"/>
          <w:docGrid w:linePitch="360"/>
        </w:sectPr>
      </w:pPr>
    </w:p>
    <w:p w14:paraId="56F20FC0" w14:textId="1F531451" w:rsidR="004862DE" w:rsidRDefault="003C1ADA" w:rsidP="004862DE">
      <w:pPr>
        <w:ind w:firstLine="426"/>
        <w:jc w:val="both"/>
        <w:rPr>
          <w:b/>
          <w:sz w:val="20"/>
          <w:szCs w:val="20"/>
          <w:lang w:val="en-US"/>
        </w:rPr>
      </w:pPr>
      <w:r w:rsidRPr="00D569E3">
        <w:rPr>
          <w:b/>
          <w:sz w:val="20"/>
          <w:szCs w:val="20"/>
        </w:rPr>
        <w:lastRenderedPageBreak/>
        <w:t>PENDAHULUAN</w:t>
      </w:r>
      <w:r w:rsidRPr="00D569E3">
        <w:rPr>
          <w:b/>
          <w:sz w:val="20"/>
          <w:szCs w:val="20"/>
          <w:lang w:val="en-US"/>
        </w:rPr>
        <w:t xml:space="preserve"> </w:t>
      </w:r>
    </w:p>
    <w:p w14:paraId="3E30F97A" w14:textId="77777777" w:rsidR="00BD134B" w:rsidRPr="00D569E3" w:rsidRDefault="00BD134B" w:rsidP="003C1ADA">
      <w:pPr>
        <w:jc w:val="both"/>
        <w:rPr>
          <w:b/>
          <w:sz w:val="20"/>
          <w:szCs w:val="20"/>
        </w:rPr>
      </w:pPr>
    </w:p>
    <w:p w14:paraId="527F0AF7" w14:textId="77777777" w:rsidR="00BD134B" w:rsidRPr="00345812" w:rsidRDefault="00BD134B" w:rsidP="00345812">
      <w:pPr>
        <w:spacing w:line="360" w:lineRule="auto"/>
        <w:ind w:left="425" w:firstLine="720"/>
        <w:jc w:val="both"/>
        <w:outlineLvl w:val="4"/>
        <w:rPr>
          <w:rFonts w:asciiTheme="majorBidi" w:hAnsiTheme="majorBidi" w:cstheme="majorBidi"/>
          <w:b/>
        </w:rPr>
      </w:pPr>
      <w:r w:rsidRPr="00345812">
        <w:rPr>
          <w:rFonts w:asciiTheme="majorBidi" w:hAnsiTheme="majorBidi" w:cstheme="majorBidi"/>
        </w:rPr>
        <w:t>Mewujudkan visi penyelenggaraan pendidikan berdasarkan pancasila dan UUD 1945, guru sangat dibutuhkan sebagai tenaga profesional yang memiliki peran strategis dalam upaya pembangunan nasional dibidang pendidikan. Undang-Undang Republik Indonesia Nomor 14 Tahun 2005 tentang Guru dan Dosen pasal 20 menyebutkan: “Salah satu tugas guru adalah bertindak objektif dan tidak diskriminatif atas dasar pertimbangan jenis kelamin, agama, suku, ras dan kondisi fisik tertentu, atau latar belakang keluarga, dan status ekonomi peserta didik dalam pembelajaran.”</w:t>
      </w:r>
      <w:r w:rsidRPr="00345812">
        <w:rPr>
          <w:rStyle w:val="FootnoteReference"/>
          <w:rFonts w:asciiTheme="majorBidi" w:hAnsiTheme="majorBidi" w:cstheme="majorBidi"/>
        </w:rPr>
        <w:footnoteReference w:id="1"/>
      </w:r>
      <w:r w:rsidRPr="00345812">
        <w:rPr>
          <w:rFonts w:asciiTheme="majorBidi" w:hAnsiTheme="majorBidi" w:cstheme="majorBidi"/>
        </w:rPr>
        <w:t>.Sehingga dapat disimpulkan tenaga pendidik tidak boleh membedakan anak normal dengan anak kebutuhan khusus.</w:t>
      </w:r>
    </w:p>
    <w:p w14:paraId="6ED49991" w14:textId="77777777" w:rsidR="00BD134B" w:rsidRPr="00345812" w:rsidRDefault="00BD134B" w:rsidP="00345812">
      <w:pPr>
        <w:spacing w:line="360" w:lineRule="auto"/>
        <w:ind w:left="425" w:firstLine="720"/>
        <w:jc w:val="both"/>
        <w:outlineLvl w:val="4"/>
        <w:rPr>
          <w:rFonts w:asciiTheme="majorBidi" w:hAnsiTheme="majorBidi" w:cstheme="majorBidi"/>
          <w:b/>
        </w:rPr>
      </w:pPr>
      <w:r w:rsidRPr="00345812">
        <w:rPr>
          <w:rFonts w:asciiTheme="majorBidi" w:hAnsiTheme="majorBidi" w:cstheme="majorBidi"/>
        </w:rPr>
        <w:t>Peran untuk menangani anak berkebutuhan khusus bukan lagi hanya tanggung jawab guru kelas. Namun juga harus adanya Guru Pendamping Khusus. Guru kelas dan guru pembimbing khusus harus menjalankan peran bersama dan saling bekerjasama dalam menangani anak berkebutuhan khusus. Karena dalam pendidikan inklusif, kerjasama antara guru pembimbing khusus dan guru kelas sangat penting untuk memberikan pelayanan yang memadai untuk anak berkebutuhan khusus baik dalam kegiatan belajar mengajar maupun dalam interaksi sosial dan emosional siswa berkebutuhan khusus.</w:t>
      </w:r>
    </w:p>
    <w:p w14:paraId="6D1448D5" w14:textId="77777777" w:rsidR="00BD134B" w:rsidRPr="00345812" w:rsidRDefault="00BD134B" w:rsidP="00345812">
      <w:pPr>
        <w:spacing w:line="360" w:lineRule="auto"/>
        <w:ind w:left="425" w:firstLine="720"/>
        <w:jc w:val="both"/>
        <w:outlineLvl w:val="4"/>
        <w:rPr>
          <w:rFonts w:asciiTheme="majorBidi" w:hAnsiTheme="majorBidi" w:cstheme="majorBidi"/>
          <w:b/>
          <w:i/>
          <w:iCs/>
        </w:rPr>
      </w:pPr>
      <w:r w:rsidRPr="00345812">
        <w:rPr>
          <w:rFonts w:asciiTheme="majorBidi" w:hAnsiTheme="majorBidi" w:cstheme="majorBidi"/>
        </w:rPr>
        <w:t xml:space="preserve">Syamsudin mengatakan dalam konteks Indonesia guru pembimbing khusus memiliki peran sebagai pengubah perilaku </w:t>
      </w:r>
      <w:r w:rsidRPr="00345812">
        <w:rPr>
          <w:rFonts w:asciiTheme="majorBidi" w:hAnsiTheme="majorBidi" w:cstheme="majorBidi"/>
          <w:i/>
          <w:iCs/>
        </w:rPr>
        <w:t>(behaviored changes</w:t>
      </w:r>
      <w:r w:rsidRPr="00345812">
        <w:rPr>
          <w:rFonts w:asciiTheme="majorBidi" w:hAnsiTheme="majorBidi" w:cstheme="majorBidi"/>
        </w:rPr>
        <w:t xml:space="preserve">) peserta didik dan perilaku baik perlu diawali oleh guru itu sendiri, guru atau pendidik perlu menunjukkan perilaku yang terpuji dan menjadi suri tauladan anak didiknya. Demikian pula bagi guru pembimbing khusus dalam memberikan bimbingan atau pendampingan anak berkebutuhan khusus, anak berkebutuhan khusus memerlukan peran sebagai </w:t>
      </w:r>
      <w:r w:rsidRPr="00345812">
        <w:rPr>
          <w:rFonts w:asciiTheme="majorBidi" w:hAnsiTheme="majorBidi" w:cstheme="majorBidi"/>
          <w:i/>
          <w:iCs/>
        </w:rPr>
        <w:t>behavioral changes.</w:t>
      </w:r>
      <w:r w:rsidRPr="00345812">
        <w:rPr>
          <w:rStyle w:val="FootnoteReference"/>
          <w:rFonts w:asciiTheme="majorBidi" w:hAnsiTheme="majorBidi" w:cstheme="majorBidi"/>
          <w:i/>
          <w:iCs/>
        </w:rPr>
        <w:footnoteReference w:id="2"/>
      </w:r>
    </w:p>
    <w:p w14:paraId="3E3B08A4" w14:textId="77777777" w:rsidR="00BD134B" w:rsidRPr="00345812" w:rsidRDefault="00BD134B" w:rsidP="00345812">
      <w:pPr>
        <w:pStyle w:val="ListParagraph"/>
        <w:spacing w:line="360" w:lineRule="auto"/>
        <w:ind w:left="426" w:firstLine="708"/>
        <w:jc w:val="both"/>
        <w:rPr>
          <w:rFonts w:asciiTheme="majorBidi" w:hAnsiTheme="majorBidi" w:cstheme="majorBidi"/>
        </w:rPr>
      </w:pPr>
      <w:r w:rsidRPr="00345812">
        <w:rPr>
          <w:rFonts w:asciiTheme="majorBidi" w:hAnsiTheme="majorBidi" w:cstheme="majorBidi"/>
        </w:rPr>
        <w:t xml:space="preserve">Berdasarkan Undang-undang Dasar 1945 pasal 31 ayat 1 dan Undang-Undang nomor 20 Tahun 2003 tentang sistem pendidikan Nasional yang berbunyi “Setiap Warga Negara Berhak mendapat Pendididkan” sehingga dari peraturan tersebut dapat disimpulkan bahwa negara memberikan jaminan sepenuhnya terhadap semua anak </w:t>
      </w:r>
      <w:r w:rsidRPr="00345812">
        <w:rPr>
          <w:rFonts w:asciiTheme="majorBidi" w:hAnsiTheme="majorBidi" w:cstheme="majorBidi"/>
        </w:rPr>
        <w:lastRenderedPageBreak/>
        <w:t>termasuk anak berkebutuhan Khusus untuk memperoleh layanan pendidikan yang sama dan berkualitas tidak terkecuali anak dengan autis.</w:t>
      </w:r>
      <w:r w:rsidRPr="00345812">
        <w:rPr>
          <w:rStyle w:val="FootnoteReference"/>
          <w:rFonts w:asciiTheme="majorBidi" w:hAnsiTheme="majorBidi" w:cstheme="majorBidi"/>
        </w:rPr>
        <w:footnoteReference w:id="3"/>
      </w:r>
    </w:p>
    <w:p w14:paraId="79C75FC1" w14:textId="77777777" w:rsidR="00BD134B" w:rsidRPr="00345812" w:rsidRDefault="00BD134B" w:rsidP="00345812">
      <w:pPr>
        <w:pStyle w:val="ListParagraph"/>
        <w:spacing w:line="360" w:lineRule="auto"/>
        <w:ind w:left="426" w:firstLine="708"/>
        <w:jc w:val="both"/>
        <w:rPr>
          <w:rFonts w:asciiTheme="majorBidi" w:hAnsiTheme="majorBidi" w:cstheme="majorBidi"/>
        </w:rPr>
      </w:pPr>
      <w:r w:rsidRPr="00345812">
        <w:rPr>
          <w:rFonts w:asciiTheme="majorBidi" w:hAnsiTheme="majorBidi" w:cstheme="majorBidi"/>
        </w:rPr>
        <w:t>Al-Quran pada surah Abasa ayat 1-4 mengisahkan mengenai orang buta, yang di sini mewakili satu bagian kebutuhan Khusus.</w:t>
      </w:r>
    </w:p>
    <w:p w14:paraId="70B169B1" w14:textId="77777777" w:rsidR="00BD134B" w:rsidRPr="00345812" w:rsidRDefault="00BD134B" w:rsidP="00345812">
      <w:pPr>
        <w:pStyle w:val="ListParagraph"/>
        <w:spacing w:line="360" w:lineRule="auto"/>
        <w:ind w:left="426" w:firstLine="708"/>
        <w:jc w:val="right"/>
        <w:rPr>
          <w:rFonts w:asciiTheme="majorBidi" w:hAnsiTheme="majorBidi" w:cstheme="majorBidi"/>
        </w:rPr>
      </w:pPr>
      <w:r w:rsidRPr="00345812">
        <w:rPr>
          <w:rStyle w:val="bacaan"/>
          <w:rFonts w:asciiTheme="majorBidi" w:eastAsia="Times New Roman" w:hAnsiTheme="majorBidi" w:cstheme="majorBidi"/>
          <w:color w:val="000000"/>
          <w:rtl/>
        </w:rPr>
        <w:t xml:space="preserve">عَبَسَ وَتَوَلّٰ ۙ ۱ </w:t>
      </w:r>
      <w:r w:rsidRPr="00345812">
        <w:rPr>
          <w:rStyle w:val="ayat"/>
          <w:rFonts w:asciiTheme="majorBidi" w:eastAsia="Times New Roman" w:hAnsiTheme="majorBidi" w:cstheme="majorBidi"/>
          <w:color w:val="000000"/>
          <w:rtl/>
        </w:rPr>
        <w:t>اَنْ جَاۤءَهُ الْاَعْمٰى ۗ ۲ وَمَا يُدْرِيْكَ لَعَلَّه يَزَّكّٰى ۙ ۳</w:t>
      </w:r>
      <w:r w:rsidRPr="00345812">
        <w:rPr>
          <w:rStyle w:val="bacaan"/>
          <w:rFonts w:asciiTheme="majorBidi" w:eastAsia="Times New Roman" w:hAnsiTheme="majorBidi" w:cstheme="majorBidi"/>
          <w:color w:val="000000"/>
          <w:rtl/>
        </w:rPr>
        <w:t xml:space="preserve"> </w:t>
      </w:r>
      <w:r w:rsidRPr="00345812">
        <w:rPr>
          <w:rStyle w:val="ayat"/>
          <w:rFonts w:asciiTheme="majorBidi" w:eastAsia="Times New Roman" w:hAnsiTheme="majorBidi" w:cstheme="majorBidi"/>
          <w:color w:val="000000"/>
          <w:rtl/>
        </w:rPr>
        <w:t>اَوْ يَذَّكَّرُ فَتَنْفَعَهُ الذِّكْرٰى ۗ</w:t>
      </w:r>
      <w:r w:rsidRPr="00345812">
        <w:rPr>
          <w:rStyle w:val="bacaan"/>
          <w:rFonts w:asciiTheme="majorBidi" w:eastAsia="Times New Roman" w:hAnsiTheme="majorBidi" w:cstheme="majorBidi"/>
          <w:color w:val="000000"/>
        </w:rPr>
        <w:t xml:space="preserve"> </w:t>
      </w:r>
    </w:p>
    <w:p w14:paraId="6130B1CC" w14:textId="77777777" w:rsidR="00BD134B" w:rsidRPr="00345812" w:rsidRDefault="00BD134B" w:rsidP="00345812">
      <w:pPr>
        <w:pStyle w:val="ListParagraph"/>
        <w:spacing w:line="360" w:lineRule="auto"/>
        <w:ind w:left="1134"/>
        <w:jc w:val="both"/>
        <w:rPr>
          <w:rFonts w:asciiTheme="majorBidi" w:hAnsiTheme="majorBidi" w:cstheme="majorBidi"/>
          <w:i/>
          <w:iCs/>
        </w:rPr>
      </w:pPr>
      <w:r w:rsidRPr="00345812">
        <w:rPr>
          <w:rFonts w:asciiTheme="majorBidi" w:hAnsiTheme="majorBidi" w:cstheme="majorBidi"/>
          <w:i/>
          <w:iCs/>
        </w:rPr>
        <w:t xml:space="preserve">Artinya: 1. Dia (Muhammad) berwajah masam dan berpaling, 2. Karena seorang buta telah datang kepadanya (Abdullah bin Ummi Maktum), 3. Dan tahukah engkau (Muhammad) barangkali dia ingin menyucikan dirinya (dari dosa), 4. Atau dia (ingin) mendapatkan pengajaran, yang memberikan manfaat kepadanya? </w:t>
      </w:r>
      <w:r w:rsidRPr="00345812">
        <w:rPr>
          <w:rStyle w:val="FootnoteReference"/>
          <w:rFonts w:asciiTheme="majorBidi" w:hAnsiTheme="majorBidi" w:cstheme="majorBidi"/>
          <w:i/>
          <w:iCs/>
        </w:rPr>
        <w:footnoteReference w:id="4"/>
      </w:r>
    </w:p>
    <w:p w14:paraId="2421BAC0" w14:textId="77777777" w:rsidR="00BD134B" w:rsidRPr="00345812" w:rsidRDefault="00BD134B" w:rsidP="00345812">
      <w:pPr>
        <w:pStyle w:val="ListParagraph"/>
        <w:spacing w:line="360" w:lineRule="auto"/>
        <w:ind w:left="1134"/>
        <w:jc w:val="both"/>
        <w:rPr>
          <w:rFonts w:asciiTheme="majorBidi" w:hAnsiTheme="majorBidi" w:cstheme="majorBidi"/>
          <w:i/>
          <w:iCs/>
        </w:rPr>
      </w:pPr>
    </w:p>
    <w:p w14:paraId="3D0610D9" w14:textId="77777777" w:rsidR="00BD134B" w:rsidRPr="00345812" w:rsidRDefault="00BD134B" w:rsidP="00345812">
      <w:pPr>
        <w:spacing w:line="360" w:lineRule="auto"/>
        <w:ind w:left="425" w:firstLine="720"/>
        <w:jc w:val="both"/>
        <w:rPr>
          <w:rFonts w:asciiTheme="majorBidi" w:hAnsiTheme="majorBidi" w:cstheme="majorBidi"/>
        </w:rPr>
      </w:pPr>
      <w:r w:rsidRPr="00345812">
        <w:rPr>
          <w:rFonts w:asciiTheme="majorBidi" w:hAnsiTheme="majorBidi" w:cstheme="majorBidi"/>
        </w:rPr>
        <w:t>Pada awal-awal surah ini (ditunjukan) sebagai petunjuk untuk Nabi Muhammad dalam bergaul dengan orang-orang yang lemah dari kalangan kaum muslim. Allah menjelaskan bahwa pada wajah Rasul nampak muka masam ketika telah datang padanya seorang buta bernama Abdullah bin Ummi Maktum yang menanyakan kepadanya berkenaan dengan urusan agama, maka Rasul berpaling darinya karena Abdullah Ummi Maktum memotong ucapan Rasul ketika beliau sibuk berdakwah kepada pembesar Quraisy yang keras kepala semisal:Utbah, Syaibah, Abu Jahl, dam Walid bin Mughirah yang Rasul mendambakan keIslaman keadaan mereka. Kemudian Allah tegur Nabi dengan berkata: tidaklah Engkau (wahai nabi) mengetahui dirinya dan dikabarkan berkenaan dengan keadaan orang buta ini, maka semoga Ia dengan bertanya kepadamu akan menjadikan dirinya suci dari dosanya. Atau memberikan manfaat dengan apa yang ia dengar darimu kemudian berpikir dan menerangi hatinya dengan cahaya keimanan.</w:t>
      </w:r>
      <w:r w:rsidRPr="00345812">
        <w:rPr>
          <w:rStyle w:val="FootnoteReference"/>
          <w:rFonts w:asciiTheme="majorBidi" w:hAnsiTheme="majorBidi" w:cstheme="majorBidi"/>
        </w:rPr>
        <w:footnoteReference w:id="5"/>
      </w:r>
    </w:p>
    <w:p w14:paraId="2CC1180B" w14:textId="77777777" w:rsidR="00BD134B" w:rsidRPr="00345812" w:rsidRDefault="00BD134B" w:rsidP="00345812">
      <w:pPr>
        <w:spacing w:line="360" w:lineRule="auto"/>
        <w:ind w:left="425" w:firstLine="720"/>
        <w:jc w:val="both"/>
        <w:rPr>
          <w:rFonts w:asciiTheme="majorBidi" w:hAnsiTheme="majorBidi" w:cstheme="majorBidi"/>
        </w:rPr>
      </w:pPr>
      <w:r w:rsidRPr="00345812">
        <w:rPr>
          <w:rFonts w:asciiTheme="majorBidi" w:hAnsiTheme="majorBidi" w:cstheme="majorBidi"/>
        </w:rPr>
        <w:t xml:space="preserve">Adapun pembesar-pembesar itu yang justru wajahnya berpaling, pura-pura buta dengan apa yang engkau dakwahkan, maka sungguh engkau telah menyampaikan dakwah kepada mereka dan tidak ada kewajiban bagimu kecuali hanya menyampaikan, dan sungguh telah engkau kerjakan dan Allah catat dengan firmannya:” Abasa wa Tawalla” dan Allah tidak mengatakan: Engkau Muhammad bermuka masam dan telah </w:t>
      </w:r>
      <w:r w:rsidRPr="00345812">
        <w:rPr>
          <w:rFonts w:asciiTheme="majorBidi" w:hAnsiTheme="majorBidi" w:cstheme="majorBidi"/>
        </w:rPr>
        <w:lastRenderedPageBreak/>
        <w:t>berpaling, yang seolah-olah berbicara dengan seseorang yang lain (selain nabi). Karena maksud Allah hanyalah mengingatkan dan memberi petunjuk.</w:t>
      </w:r>
      <w:r w:rsidRPr="00345812">
        <w:rPr>
          <w:rStyle w:val="FootnoteReference"/>
          <w:rFonts w:asciiTheme="majorBidi" w:hAnsiTheme="majorBidi" w:cstheme="majorBidi"/>
        </w:rPr>
        <w:footnoteReference w:id="6"/>
      </w:r>
    </w:p>
    <w:p w14:paraId="06C43537" w14:textId="77777777" w:rsidR="00BD134B" w:rsidRPr="00345812" w:rsidRDefault="00BD134B" w:rsidP="00345812">
      <w:pPr>
        <w:spacing w:line="360" w:lineRule="auto"/>
        <w:ind w:left="425" w:firstLine="709"/>
        <w:jc w:val="both"/>
        <w:rPr>
          <w:rFonts w:asciiTheme="majorBidi" w:hAnsiTheme="majorBidi" w:cstheme="majorBidi"/>
        </w:rPr>
      </w:pPr>
      <w:r w:rsidRPr="00345812">
        <w:rPr>
          <w:rFonts w:asciiTheme="majorBidi" w:hAnsiTheme="majorBidi" w:cstheme="majorBidi"/>
        </w:rPr>
        <w:t>Surah ini turun agar jangan sampai mengabaikan orang yang lemah akal atau fisik dengan kata lain mereka yang berkebutuhan khusus mereka juga sangat berhak akan pengetahuan seperti halnya yang normal. Abdullah Ibnu Maktum, sang buta yang kelak menjadi salah satu sahabat Rasulullah yang kemudian mendapatkan pendidikan dan pengajaran mengenai agama Islam. Berdasarkan ayat tersebut diharapkan kita bisa menerima Anak Berkebutuhan Khusus agar bisa bersama-sama mendapatkan dan menikmati pendidikan dengan tidak membedakan mereka dengan anak yang lainnya.</w:t>
      </w:r>
    </w:p>
    <w:p w14:paraId="303A42F1" w14:textId="77777777" w:rsidR="00BD134B" w:rsidRPr="00345812" w:rsidRDefault="00BD134B" w:rsidP="00345812">
      <w:pPr>
        <w:spacing w:line="360" w:lineRule="auto"/>
        <w:ind w:left="425" w:firstLine="709"/>
        <w:jc w:val="both"/>
        <w:rPr>
          <w:rFonts w:asciiTheme="majorBidi" w:hAnsiTheme="majorBidi" w:cstheme="majorBidi"/>
        </w:rPr>
      </w:pPr>
      <w:r w:rsidRPr="00345812">
        <w:rPr>
          <w:rFonts w:asciiTheme="majorBidi" w:hAnsiTheme="majorBidi" w:cstheme="majorBidi"/>
        </w:rPr>
        <w:t>Menurut data dari WHO pada tahun 2017 tercatat, terdapat 35 juta orang yang menyandang autis di seluruh dunia. Jika rata-rata berarti 1 dari 160 orang anak di Dunia yang menyandang autis.</w:t>
      </w:r>
      <w:r w:rsidRPr="00345812">
        <w:rPr>
          <w:rStyle w:val="FootnoteReference"/>
          <w:rFonts w:asciiTheme="majorBidi" w:hAnsiTheme="majorBidi" w:cstheme="majorBidi"/>
        </w:rPr>
        <w:footnoteReference w:id="7"/>
      </w:r>
      <w:r w:rsidRPr="00345812">
        <w:rPr>
          <w:rFonts w:asciiTheme="majorBidi" w:hAnsiTheme="majorBidi" w:cstheme="majorBidi"/>
        </w:rPr>
        <w:t xml:space="preserve"> Paparan data tersebut dapat disimpulkan bahwa setiap tahunnya anak autis meningkat sehingga ini juga menjadi sebuah tantangan bagi lembaga pendidikan dalam mengatasi masalah-masalah yang dialami oleh anak berkebutuhan khusus baik dalam kognitif maupun dalam mengembangkan Emosional anak dengan autis. </w:t>
      </w:r>
    </w:p>
    <w:p w14:paraId="4626E7B9" w14:textId="768CA369" w:rsidR="00BD134B" w:rsidRPr="00345812" w:rsidRDefault="00BD134B" w:rsidP="00345812">
      <w:pPr>
        <w:spacing w:line="360" w:lineRule="auto"/>
        <w:ind w:left="426" w:firstLine="720"/>
        <w:jc w:val="both"/>
        <w:rPr>
          <w:rFonts w:asciiTheme="majorBidi" w:hAnsiTheme="majorBidi" w:cstheme="majorBidi"/>
        </w:rPr>
      </w:pPr>
      <w:r w:rsidRPr="00345812">
        <w:rPr>
          <w:rFonts w:asciiTheme="majorBidi" w:hAnsiTheme="majorBidi" w:cstheme="majorBidi"/>
        </w:rPr>
        <w:t>Autisme adalah suatu keadaan seseorang sejak lahir atau usia balita mengalami cacat pada perkembangan psi</w:t>
      </w:r>
      <w:r w:rsidR="00BE626F" w:rsidRPr="00345812">
        <w:rPr>
          <w:rFonts w:asciiTheme="majorBidi" w:hAnsiTheme="majorBidi" w:cstheme="majorBidi"/>
        </w:rPr>
        <w:t>S</w:t>
      </w:r>
      <w:r w:rsidRPr="00345812">
        <w:rPr>
          <w:rFonts w:asciiTheme="majorBidi" w:hAnsiTheme="majorBidi" w:cstheme="majorBidi"/>
        </w:rPr>
        <w:t>kis dan syarafnya. Seseorang anak autis tidak bisa membentuk hubungan sosial dan komunikasi yang normal dengan lingkungannya. Gejalanya mulai tampak sebelum anak berusia 3 tahun. sehingga autis sebuah keabnormalan yang jelas dan gangguan perkembangan dalam interaksi sosial, komunikasi dan keterbatasan yang jelas dalam aktivitas dan ketertarikan. Sedangkan Anak autisme membutuhkan peran seseorang untuk mengarahkan menjadi lebih baik dan mengerti tentang perbuatan yang harus dilakukan dan yang tidak boleh dilakukan.</w:t>
      </w:r>
      <w:r w:rsidRPr="00345812">
        <w:rPr>
          <w:rStyle w:val="FootnoteReference"/>
          <w:rFonts w:asciiTheme="majorBidi" w:hAnsiTheme="majorBidi" w:cstheme="majorBidi"/>
        </w:rPr>
        <w:footnoteReference w:id="8"/>
      </w:r>
    </w:p>
    <w:p w14:paraId="5D948BAE" w14:textId="77777777" w:rsidR="00BD134B" w:rsidRPr="00345812" w:rsidRDefault="00BD134B" w:rsidP="00345812">
      <w:pPr>
        <w:spacing w:line="360" w:lineRule="auto"/>
        <w:ind w:left="426" w:firstLine="708"/>
        <w:jc w:val="both"/>
        <w:rPr>
          <w:rFonts w:asciiTheme="majorBidi" w:hAnsiTheme="majorBidi" w:cstheme="majorBidi"/>
        </w:rPr>
      </w:pPr>
      <w:r w:rsidRPr="00345812">
        <w:rPr>
          <w:rFonts w:asciiTheme="majorBidi" w:hAnsiTheme="majorBidi" w:cstheme="majorBidi"/>
        </w:rPr>
        <w:t xml:space="preserve">Guru pendamping Khusus (GPK) adalah guru yang bertugas mendampingi siswa berkebutuhan khusus di sekolah penyelenggara pendidikan inklusif dan memiliki kompetensi dalam menangani ABK. GPK teramat luas perannya, karena akan memberikan proses pengajaran kepada anak berkebutuhan khusus yang memiliki kelainan salah satunya yaitu anak dengan gangguan emosional. Dengan terciptanya </w:t>
      </w:r>
      <w:r w:rsidRPr="00345812">
        <w:rPr>
          <w:rFonts w:asciiTheme="majorBidi" w:hAnsiTheme="majorBidi" w:cstheme="majorBidi"/>
        </w:rPr>
        <w:lastRenderedPageBreak/>
        <w:t xml:space="preserve">pelayanan yang memadai dari guru Pendampin khusus diharapkan dapat memaksimalkan pendidikan yang berkualitas </w:t>
      </w:r>
    </w:p>
    <w:p w14:paraId="26BF8C7F" w14:textId="77777777" w:rsidR="00BD134B" w:rsidRPr="00345812" w:rsidRDefault="00BD134B" w:rsidP="00345812">
      <w:pPr>
        <w:spacing w:line="360" w:lineRule="auto"/>
        <w:ind w:left="426" w:firstLine="708"/>
        <w:jc w:val="both"/>
        <w:rPr>
          <w:rFonts w:asciiTheme="majorBidi" w:hAnsiTheme="majorBidi" w:cstheme="majorBidi"/>
        </w:rPr>
      </w:pPr>
      <w:r w:rsidRPr="00345812">
        <w:rPr>
          <w:rFonts w:asciiTheme="majorBidi" w:hAnsiTheme="majorBidi" w:cstheme="majorBidi"/>
        </w:rPr>
        <w:t>Guru Pendamping Khusus diharapkan mampu mengembangkan Emosional anak Autis. Berdasarkan hasil observasi yang dilakukan oleh peneliti di SDIT Al-Firdaus Banjarmasin permasalahan yang dijumpai oleh peneliti yaitu adanya siswa kelas 1A yang mengalami gangguan autisme dengan emosional yang meledak-ledak (tantrum). Hal ini sering kali terjadi ketika ABK dengan inisial KH jika ada sesuatu yang tidak sesuai dengan keinginannya atau ada sesuatu yang menganggu nya dengan secara spontan KH akan marah-marah dengan mengamuk dan meronta-ronta.</w:t>
      </w:r>
    </w:p>
    <w:p w14:paraId="1D7DA866" w14:textId="77777777" w:rsidR="00BD134B" w:rsidRPr="00345812" w:rsidRDefault="00BD134B" w:rsidP="00345812">
      <w:pPr>
        <w:spacing w:line="360" w:lineRule="auto"/>
        <w:ind w:left="426" w:firstLine="708"/>
        <w:jc w:val="both"/>
        <w:rPr>
          <w:rFonts w:asciiTheme="majorBidi" w:hAnsiTheme="majorBidi" w:cstheme="majorBidi"/>
        </w:rPr>
      </w:pPr>
      <w:r w:rsidRPr="00345812">
        <w:rPr>
          <w:rFonts w:asciiTheme="majorBidi" w:hAnsiTheme="majorBidi" w:cstheme="majorBidi"/>
        </w:rPr>
        <w:t>Hampir setiap hari nya Guru pendamping khusus menghadapi prilaku anak Autis yang menunjukan prilaku emosionalnya untuk menunjukan sesuatu yang tidak disukainya, sebagai GPK sering kali hal ini mampu ditangani dengan cepat namun tidak jarang juga GPK mengalami kesulitan dalam menangani Emosional anak Autis. Hal ini juga membutuhakan kemampuan, pengetahuan dan juga kesiapan GPK tentang menghadapi Anak Berkebutuhan Khusus.</w:t>
      </w:r>
    </w:p>
    <w:p w14:paraId="78B216BC" w14:textId="77777777" w:rsidR="00BD134B" w:rsidRPr="00345812" w:rsidRDefault="00BD134B" w:rsidP="00345812">
      <w:pPr>
        <w:spacing w:line="360" w:lineRule="auto"/>
        <w:ind w:left="426" w:firstLine="708"/>
        <w:jc w:val="both"/>
        <w:rPr>
          <w:rFonts w:asciiTheme="majorBidi" w:hAnsiTheme="majorBidi" w:cstheme="majorBidi"/>
        </w:rPr>
      </w:pPr>
      <w:r w:rsidRPr="00345812">
        <w:rPr>
          <w:rFonts w:asciiTheme="majorBidi" w:hAnsiTheme="majorBidi" w:cstheme="majorBidi"/>
        </w:rPr>
        <w:t>SDIT Al-Firdaus melalui wawancara dengan wali kelas 1A didapati bahwa terdapat seorang GPK yang kinerjanya dinilai bagus walaupun latar belakang pendidikan bukan dari PLB (Pendidikan Luar Biasa) dan guru tersebut mampu mengatasi anak Autis di kelasnya yaitu kelas 1A. Dalam waktu singkat bisa mendekati dan mampu mengatasi masalah-masalah Emosional anak Autis dikelas 1A.</w:t>
      </w:r>
      <w:r w:rsidRPr="00345812">
        <w:rPr>
          <w:rStyle w:val="FootnoteReference"/>
          <w:rFonts w:asciiTheme="majorBidi" w:hAnsiTheme="majorBidi" w:cstheme="majorBidi"/>
        </w:rPr>
        <w:footnoteReference w:id="9"/>
      </w:r>
    </w:p>
    <w:p w14:paraId="0040088A" w14:textId="77777777" w:rsidR="003C1ADA" w:rsidRPr="00345812" w:rsidRDefault="003C1ADA" w:rsidP="00345812">
      <w:pPr>
        <w:spacing w:line="360" w:lineRule="auto"/>
        <w:jc w:val="both"/>
        <w:rPr>
          <w:rFonts w:asciiTheme="majorBidi" w:eastAsia="Times New Roman" w:hAnsiTheme="majorBidi" w:cstheme="majorBidi"/>
          <w:lang w:eastAsia="id-ID"/>
        </w:rPr>
      </w:pPr>
    </w:p>
    <w:p w14:paraId="1BEEEE04" w14:textId="3DC66A19" w:rsidR="00F0239E" w:rsidRPr="00345812" w:rsidRDefault="003C1ADA" w:rsidP="000B7E08">
      <w:pPr>
        <w:spacing w:line="360" w:lineRule="auto"/>
        <w:ind w:firstLine="284"/>
        <w:jc w:val="both"/>
        <w:rPr>
          <w:rFonts w:asciiTheme="majorBidi" w:eastAsia="Times New Roman" w:hAnsiTheme="majorBidi" w:cstheme="majorBidi"/>
          <w:b/>
          <w:lang w:val="en-US" w:eastAsia="id-ID"/>
        </w:rPr>
      </w:pPr>
      <w:r w:rsidRPr="00345812">
        <w:rPr>
          <w:rFonts w:asciiTheme="majorBidi" w:eastAsia="Times New Roman" w:hAnsiTheme="majorBidi" w:cstheme="majorBidi"/>
          <w:b/>
          <w:lang w:val="en-US" w:eastAsia="id-ID"/>
        </w:rPr>
        <w:t xml:space="preserve">METODE </w:t>
      </w:r>
    </w:p>
    <w:p w14:paraId="1CBA0CA4" w14:textId="003B567C" w:rsidR="001D7D66" w:rsidRPr="00345812" w:rsidRDefault="001D7D66" w:rsidP="00345812">
      <w:pPr>
        <w:spacing w:line="360" w:lineRule="auto"/>
        <w:ind w:left="284" w:firstLine="720"/>
        <w:jc w:val="both"/>
        <w:outlineLvl w:val="1"/>
        <w:rPr>
          <w:rFonts w:asciiTheme="majorBidi" w:hAnsiTheme="majorBidi" w:cstheme="majorBidi"/>
        </w:rPr>
      </w:pPr>
      <w:bookmarkStart w:id="1" w:name="_Toc47618561"/>
      <w:r w:rsidRPr="00345812">
        <w:rPr>
          <w:rFonts w:asciiTheme="majorBidi" w:hAnsiTheme="majorBidi" w:cstheme="majorBidi"/>
        </w:rPr>
        <w:t>Penelitian ini menggunakan meteodologi penelitian kualitatif, menurut Bogdan dan Taylor metedeologi kualitatif adalah prosedur penelitian yang menghasilkan data deskrftif kualitatif berupa kata-kata tertulis atau lisan dari orang-orang dan prilaku yang diamati. Menurut keduanya, pendekatan ini diarahkan pada latar dan individu secara menyeluruh (holistik).</w:t>
      </w:r>
      <w:r w:rsidRPr="00345812">
        <w:rPr>
          <w:rStyle w:val="FootnoteReference"/>
          <w:rFonts w:asciiTheme="majorBidi" w:hAnsiTheme="majorBidi" w:cstheme="majorBidi"/>
        </w:rPr>
        <w:footnoteReference w:id="10"/>
      </w:r>
      <w:bookmarkEnd w:id="1"/>
    </w:p>
    <w:p w14:paraId="6A82F336" w14:textId="78F008BD" w:rsidR="00BE626F" w:rsidRPr="00345812" w:rsidRDefault="001D7D66" w:rsidP="00345812">
      <w:pPr>
        <w:spacing w:line="360" w:lineRule="auto"/>
        <w:ind w:left="284" w:firstLine="720"/>
        <w:jc w:val="both"/>
        <w:outlineLvl w:val="1"/>
        <w:rPr>
          <w:rFonts w:asciiTheme="majorBidi" w:hAnsiTheme="majorBidi" w:cstheme="majorBidi"/>
        </w:rPr>
      </w:pPr>
      <w:bookmarkStart w:id="2" w:name="_Toc47618563"/>
      <w:r w:rsidRPr="00345812">
        <w:rPr>
          <w:rFonts w:asciiTheme="majorBidi" w:hAnsiTheme="majorBidi" w:cstheme="majorBidi"/>
        </w:rPr>
        <w:t xml:space="preserve">Pendekatan yang peneliti gunakan adalah pendekatan studi kasus (case study). Penelitian studi kasus memusatkan diri pada suatu objek tertentu yang mempelajarinya sebagai suatu kasus. Penelitian studi kasus dimaksudkan untuk mempelajari secara mendalam tentang latar belakang masalah, keadaan peristiwa yang sedang berlangsung </w:t>
      </w:r>
      <w:r w:rsidRPr="00345812">
        <w:rPr>
          <w:rFonts w:asciiTheme="majorBidi" w:hAnsiTheme="majorBidi" w:cstheme="majorBidi"/>
        </w:rPr>
        <w:lastRenderedPageBreak/>
        <w:t xml:space="preserve">saat ini, serta interaksi lingkungan dan unit sosial tertentu yang bersifat apa adanya </w:t>
      </w:r>
      <w:r w:rsidRPr="00345812">
        <w:rPr>
          <w:rStyle w:val="FootnoteReference"/>
          <w:rFonts w:asciiTheme="majorBidi" w:hAnsiTheme="majorBidi" w:cstheme="majorBidi"/>
        </w:rPr>
        <w:footnoteReference w:id="11"/>
      </w:r>
      <w:r w:rsidRPr="00345812">
        <w:rPr>
          <w:rFonts w:asciiTheme="majorBidi" w:hAnsiTheme="majorBidi" w:cstheme="majorBidi"/>
        </w:rPr>
        <w:t>.</w:t>
      </w:r>
      <w:bookmarkEnd w:id="2"/>
      <w:r w:rsidR="00F7563D" w:rsidRPr="00345812">
        <w:rPr>
          <w:rFonts w:asciiTheme="majorBidi" w:hAnsiTheme="majorBidi" w:cstheme="majorBidi"/>
        </w:rPr>
        <w:t xml:space="preserve"> </w:t>
      </w:r>
      <w:r w:rsidRPr="00345812">
        <w:rPr>
          <w:rFonts w:asciiTheme="majorBidi" w:hAnsiTheme="majorBidi" w:cstheme="majorBidi"/>
        </w:rPr>
        <w:t>Teknik pengumpulan dat</w:t>
      </w:r>
      <w:bookmarkStart w:id="3" w:name="_Toc47618565"/>
      <w:r w:rsidRPr="00345812">
        <w:rPr>
          <w:rFonts w:asciiTheme="majorBidi" w:hAnsiTheme="majorBidi" w:cstheme="majorBidi"/>
        </w:rPr>
        <w:t>a</w:t>
      </w:r>
    </w:p>
    <w:p w14:paraId="6F77041A" w14:textId="77777777" w:rsidR="009B09DD" w:rsidRDefault="00BE626F" w:rsidP="009B09DD">
      <w:pPr>
        <w:pStyle w:val="ListParagraph"/>
        <w:spacing w:line="360" w:lineRule="auto"/>
        <w:ind w:left="284"/>
        <w:jc w:val="both"/>
        <w:outlineLvl w:val="1"/>
        <w:rPr>
          <w:rFonts w:asciiTheme="majorBidi" w:hAnsiTheme="majorBidi" w:cstheme="majorBidi"/>
        </w:rPr>
      </w:pPr>
      <w:r w:rsidRPr="00345812">
        <w:rPr>
          <w:rFonts w:asciiTheme="majorBidi" w:hAnsiTheme="majorBidi" w:cstheme="majorBidi"/>
        </w:rPr>
        <w:tab/>
      </w:r>
      <w:r w:rsidR="001D7D66" w:rsidRPr="00345812">
        <w:rPr>
          <w:rFonts w:asciiTheme="majorBidi" w:hAnsiTheme="majorBidi" w:cstheme="majorBidi"/>
        </w:rPr>
        <w:t xml:space="preserve">Teknik pengumpulan data </w:t>
      </w:r>
      <w:r w:rsidR="00F7563D" w:rsidRPr="00345812">
        <w:rPr>
          <w:rFonts w:asciiTheme="majorBidi" w:hAnsiTheme="majorBidi" w:cstheme="majorBidi"/>
        </w:rPr>
        <w:t xml:space="preserve">dalam penelitian ini </w:t>
      </w:r>
      <w:bookmarkEnd w:id="3"/>
      <w:r w:rsidR="001D7D66" w:rsidRPr="00345812">
        <w:rPr>
          <w:rFonts w:asciiTheme="majorBidi" w:hAnsiTheme="majorBidi" w:cstheme="majorBidi"/>
        </w:rPr>
        <w:t xml:space="preserve"> yaitu</w:t>
      </w:r>
      <w:r w:rsidR="00DA0388" w:rsidRPr="00345812">
        <w:rPr>
          <w:rFonts w:asciiTheme="majorBidi" w:hAnsiTheme="majorBidi" w:cstheme="majorBidi"/>
        </w:rPr>
        <w:t xml:space="preserve"> 1)</w:t>
      </w:r>
      <w:r w:rsidR="001D7D66" w:rsidRPr="00345812">
        <w:rPr>
          <w:rFonts w:asciiTheme="majorBidi" w:hAnsiTheme="majorBidi" w:cstheme="majorBidi"/>
        </w:rPr>
        <w:t xml:space="preserve"> observasi dalam hal ini peneliti datang ditempat kegiatan orang yang diamati tetapi tidak ikut terlibat dalam kegiatan tersebut,</w:t>
      </w:r>
      <w:r w:rsidR="00DA0388" w:rsidRPr="00345812">
        <w:rPr>
          <w:rFonts w:asciiTheme="majorBidi" w:hAnsiTheme="majorBidi" w:cstheme="majorBidi"/>
        </w:rPr>
        <w:t xml:space="preserve"> 2) W</w:t>
      </w:r>
      <w:r w:rsidR="001D7D66" w:rsidRPr="00345812">
        <w:rPr>
          <w:rFonts w:asciiTheme="majorBidi" w:hAnsiTheme="majorBidi" w:cstheme="majorBidi"/>
        </w:rPr>
        <w:t>awancara tak berstruktur adalah wawancara yang bebas dimana peneliti tidak menggunakan pedoman wawancara yang telah tersusun secara sistematis dan lengkap untuk pengumpulan datanya. Pedoman wawancara yang digunakan hanya berupa garis-garis besar permasalahan yang akan ditanyakan.</w:t>
      </w:r>
      <w:r w:rsidR="001D7D66" w:rsidRPr="00345812">
        <w:rPr>
          <w:rStyle w:val="FootnoteReference"/>
          <w:rFonts w:asciiTheme="majorBidi" w:hAnsiTheme="majorBidi" w:cstheme="majorBidi"/>
        </w:rPr>
        <w:footnoteReference w:id="12"/>
      </w:r>
      <w:r w:rsidR="001D7D66" w:rsidRPr="00345812">
        <w:rPr>
          <w:rFonts w:asciiTheme="majorBidi" w:hAnsiTheme="majorBidi" w:cstheme="majorBidi"/>
        </w:rPr>
        <w:t xml:space="preserve"> </w:t>
      </w:r>
      <w:r w:rsidR="00DA0388" w:rsidRPr="00345812">
        <w:rPr>
          <w:rFonts w:asciiTheme="majorBidi" w:hAnsiTheme="majorBidi" w:cstheme="majorBidi"/>
        </w:rPr>
        <w:t xml:space="preserve">3) </w:t>
      </w:r>
      <w:r w:rsidR="001D7D66" w:rsidRPr="00345812">
        <w:rPr>
          <w:rFonts w:asciiTheme="majorBidi" w:hAnsiTheme="majorBidi" w:cstheme="majorBidi"/>
        </w:rPr>
        <w:t>Dokumentasi</w:t>
      </w:r>
      <w:r w:rsidR="00DA0388" w:rsidRPr="00345812">
        <w:rPr>
          <w:rFonts w:asciiTheme="majorBidi" w:hAnsiTheme="majorBidi" w:cstheme="majorBidi"/>
        </w:rPr>
        <w:t xml:space="preserve"> </w:t>
      </w:r>
      <w:r w:rsidR="001D7D66" w:rsidRPr="00345812">
        <w:rPr>
          <w:rFonts w:asciiTheme="majorBidi" w:hAnsiTheme="majorBidi" w:cstheme="majorBidi"/>
        </w:rPr>
        <w:t xml:space="preserve">yang dimaksud dalam penelitian ini adalah untuk memperoleh informasi dari dokumen-dokumen atau arsip, foto-foto kegiatan yang sudah berlangsung dan yang sedang berlangsung, termasuk mengumpulkan catatan guru tentang siswa ABK dari awal masuk sampai waktu penelitian. </w:t>
      </w:r>
    </w:p>
    <w:p w14:paraId="7A745CE1" w14:textId="6018F0BB" w:rsidR="00C1173E" w:rsidRDefault="009B09DD" w:rsidP="009B09DD">
      <w:pPr>
        <w:pStyle w:val="ListParagraph"/>
        <w:spacing w:line="360" w:lineRule="auto"/>
        <w:ind w:left="284"/>
        <w:jc w:val="both"/>
        <w:outlineLvl w:val="1"/>
        <w:rPr>
          <w:rFonts w:asciiTheme="majorBidi" w:hAnsiTheme="majorBidi" w:cstheme="majorBidi"/>
        </w:rPr>
      </w:pPr>
      <w:r>
        <w:rPr>
          <w:rFonts w:asciiTheme="majorBidi" w:hAnsiTheme="majorBidi" w:cstheme="majorBidi"/>
        </w:rPr>
        <w:tab/>
      </w:r>
      <w:r w:rsidRPr="005207CA">
        <w:rPr>
          <w:rFonts w:asciiTheme="majorBidi" w:hAnsiTheme="majorBidi" w:cstheme="majorBidi"/>
        </w:rPr>
        <w:t>Penelitian ini dilakukan di SDIT Al-Firdaus yang beralamatkan di Jl. Sungai Gampa RT. 21 Kelurahan Sungai Jingah Kecematan Banjarmasin Utara, Kota Banjarmasin (70121)</w:t>
      </w:r>
    </w:p>
    <w:p w14:paraId="37D81A90" w14:textId="77777777" w:rsidR="009B09DD" w:rsidRPr="009B09DD" w:rsidRDefault="009B09DD" w:rsidP="009B09DD">
      <w:pPr>
        <w:pStyle w:val="ListParagraph"/>
        <w:spacing w:line="360" w:lineRule="auto"/>
        <w:ind w:left="284"/>
        <w:jc w:val="both"/>
        <w:outlineLvl w:val="1"/>
        <w:rPr>
          <w:rFonts w:asciiTheme="majorBidi" w:hAnsiTheme="majorBidi" w:cstheme="majorBidi"/>
        </w:rPr>
      </w:pPr>
    </w:p>
    <w:p w14:paraId="53A56A93" w14:textId="787FDDFA" w:rsidR="00A03DF3" w:rsidRPr="00345812" w:rsidRDefault="003C1ADA" w:rsidP="009B09DD">
      <w:pPr>
        <w:spacing w:line="360" w:lineRule="auto"/>
        <w:ind w:firstLine="284"/>
        <w:jc w:val="both"/>
        <w:rPr>
          <w:rFonts w:asciiTheme="majorBidi" w:eastAsia="Times New Roman" w:hAnsiTheme="majorBidi" w:cstheme="majorBidi"/>
          <w:b/>
          <w:bCs/>
          <w:lang w:eastAsia="id-ID"/>
        </w:rPr>
      </w:pPr>
      <w:r w:rsidRPr="00345812">
        <w:rPr>
          <w:rFonts w:asciiTheme="majorBidi" w:eastAsia="Times New Roman" w:hAnsiTheme="majorBidi" w:cstheme="majorBidi"/>
          <w:b/>
          <w:bCs/>
          <w:lang w:eastAsia="id-ID"/>
        </w:rPr>
        <w:t>HASIL DAN PEMBAHASAN</w:t>
      </w:r>
    </w:p>
    <w:p w14:paraId="6AFD0510" w14:textId="77777777" w:rsidR="009B09DD" w:rsidRDefault="009B09DD" w:rsidP="009B09DD">
      <w:pPr>
        <w:spacing w:line="360" w:lineRule="auto"/>
        <w:ind w:left="284"/>
        <w:jc w:val="both"/>
        <w:rPr>
          <w:rFonts w:asciiTheme="majorBidi" w:hAnsiTheme="majorBidi" w:cstheme="majorBidi"/>
          <w:bCs/>
        </w:rPr>
      </w:pPr>
      <w:r>
        <w:rPr>
          <w:rFonts w:asciiTheme="majorBidi" w:eastAsia="Times New Roman" w:hAnsiTheme="majorBidi" w:cstheme="majorBidi"/>
          <w:lang w:val="en-US" w:eastAsia="id-ID"/>
        </w:rPr>
        <w:tab/>
      </w:r>
      <w:r w:rsidR="00C33CF2" w:rsidRPr="00345812">
        <w:rPr>
          <w:rFonts w:asciiTheme="majorBidi" w:eastAsia="Times New Roman" w:hAnsiTheme="majorBidi" w:cstheme="majorBidi"/>
          <w:lang w:val="en-US" w:eastAsia="id-ID"/>
        </w:rPr>
        <w:t xml:space="preserve">Hasil penelitian ini akan mengkaji tentang </w:t>
      </w:r>
      <w:r w:rsidR="00A03DF3" w:rsidRPr="00345812">
        <w:rPr>
          <w:rFonts w:asciiTheme="majorBidi" w:hAnsiTheme="majorBidi" w:cstheme="majorBidi"/>
          <w:bCs/>
        </w:rPr>
        <w:t xml:space="preserve">Peran Guru Pendamping Khusus dalam mengembangkan Emosional anak Autis di kelas 1 A SDIT Al-Firdaus Banjarmasin serta </w:t>
      </w:r>
      <w:r w:rsidR="00A03DF3" w:rsidRPr="00345812">
        <w:rPr>
          <w:rFonts w:asciiTheme="majorBidi" w:hAnsiTheme="majorBidi" w:cstheme="majorBidi"/>
        </w:rPr>
        <w:t>Faktor-Faktor Yang Mempengaruhi Guru Pendamping Khusus dalam Mengatasi Emosional Anak Autisme di</w:t>
      </w:r>
      <w:r w:rsidR="00A03DF3" w:rsidRPr="00345812">
        <w:rPr>
          <w:rFonts w:asciiTheme="majorBidi" w:hAnsiTheme="majorBidi" w:cstheme="majorBidi"/>
          <w:bCs/>
        </w:rPr>
        <w:t xml:space="preserve"> SDIT Al-Firdaus Banjarmasin</w:t>
      </w:r>
      <w:r>
        <w:rPr>
          <w:rFonts w:asciiTheme="majorBidi" w:hAnsiTheme="majorBidi" w:cstheme="majorBidi"/>
          <w:bCs/>
        </w:rPr>
        <w:t xml:space="preserve">. </w:t>
      </w:r>
    </w:p>
    <w:p w14:paraId="14804C14" w14:textId="3A742995" w:rsidR="00C33CF2" w:rsidRPr="00345812" w:rsidRDefault="009B09DD" w:rsidP="009B09DD">
      <w:pPr>
        <w:spacing w:line="360" w:lineRule="auto"/>
        <w:ind w:left="284"/>
        <w:jc w:val="both"/>
        <w:rPr>
          <w:rFonts w:asciiTheme="majorBidi" w:hAnsiTheme="majorBidi" w:cstheme="majorBidi"/>
          <w:bCs/>
        </w:rPr>
      </w:pPr>
      <w:r>
        <w:rPr>
          <w:rFonts w:asciiTheme="majorBidi" w:hAnsiTheme="majorBidi" w:cstheme="majorBidi"/>
          <w:bCs/>
        </w:rPr>
        <w:tab/>
      </w:r>
      <w:r w:rsidRPr="00EF1674">
        <w:rPr>
          <w:rFonts w:asciiTheme="majorBidi" w:hAnsiTheme="majorBidi" w:cstheme="majorBidi"/>
          <w:bCs/>
        </w:rPr>
        <w:t>Dari pe</w:t>
      </w:r>
      <w:r>
        <w:rPr>
          <w:rFonts w:asciiTheme="majorBidi" w:hAnsiTheme="majorBidi" w:cstheme="majorBidi"/>
          <w:bCs/>
        </w:rPr>
        <w:t xml:space="preserve">ngamatan </w:t>
      </w:r>
      <w:r w:rsidRPr="00EF1674">
        <w:rPr>
          <w:rFonts w:asciiTheme="majorBidi" w:hAnsiTheme="majorBidi" w:cstheme="majorBidi"/>
          <w:bCs/>
        </w:rPr>
        <w:t>yang dilakukan oleh peneliti diketahui bahwa Anak berkebutuhan khusus dikelas 1 A ini merupakan anak penderita Autisme berjenis</w:t>
      </w:r>
      <w:r>
        <w:rPr>
          <w:rFonts w:asciiTheme="majorBidi" w:hAnsiTheme="majorBidi" w:cstheme="majorBidi"/>
          <w:bCs/>
        </w:rPr>
        <w:t xml:space="preserve"> kelamin laki-laki yaitu KH. KH </w:t>
      </w:r>
      <w:r w:rsidRPr="00EF1674">
        <w:rPr>
          <w:rFonts w:asciiTheme="majorBidi" w:hAnsiTheme="majorBidi" w:cstheme="majorBidi"/>
          <w:bCs/>
        </w:rPr>
        <w:t>merupakan anak pertama dari dua bersaudara. KH adalah termasuk anak yang cerdas didalam kelasnya terbukti dengan kemampuan berhitung, membaca dan  berbahasa Inggris. KH adalah anak dengan penyandang autisme</w:t>
      </w:r>
      <w:r>
        <w:rPr>
          <w:rFonts w:asciiTheme="majorBidi" w:hAnsiTheme="majorBidi" w:cstheme="majorBidi"/>
          <w:bCs/>
        </w:rPr>
        <w:t xml:space="preserve"> dengan tingkatan sedang</w:t>
      </w:r>
      <w:r w:rsidRPr="00EF1674">
        <w:rPr>
          <w:rFonts w:asciiTheme="majorBidi" w:hAnsiTheme="majorBidi" w:cstheme="majorBidi"/>
          <w:bCs/>
        </w:rPr>
        <w:t>, seperti pada umumnya anak dengan Autisme mengalami gangguan</w:t>
      </w:r>
      <w:r>
        <w:rPr>
          <w:rFonts w:asciiTheme="majorBidi" w:hAnsiTheme="majorBidi" w:cstheme="majorBidi"/>
          <w:bCs/>
        </w:rPr>
        <w:t xml:space="preserve"> </w:t>
      </w:r>
      <w:r w:rsidRPr="00EF1674">
        <w:rPr>
          <w:rFonts w:asciiTheme="majorBidi" w:hAnsiTheme="majorBidi" w:cstheme="majorBidi"/>
          <w:bCs/>
        </w:rPr>
        <w:t>sosial dan prilaku dengan emosi berlebih</w:t>
      </w:r>
      <w:r>
        <w:rPr>
          <w:rFonts w:asciiTheme="majorBidi" w:hAnsiTheme="majorBidi" w:cstheme="majorBidi"/>
          <w:bCs/>
        </w:rPr>
        <w:t>.</w:t>
      </w:r>
    </w:p>
    <w:p w14:paraId="286CEBC5" w14:textId="77777777" w:rsidR="00FC5FB0" w:rsidRPr="00345812" w:rsidRDefault="00782934" w:rsidP="00345812">
      <w:pPr>
        <w:pStyle w:val="ListParagraph"/>
        <w:numPr>
          <w:ilvl w:val="2"/>
          <w:numId w:val="11"/>
        </w:numPr>
        <w:spacing w:before="120" w:after="120" w:line="360" w:lineRule="auto"/>
        <w:ind w:left="567" w:hanging="283"/>
        <w:jc w:val="both"/>
        <w:rPr>
          <w:rFonts w:asciiTheme="majorBidi" w:hAnsiTheme="majorBidi" w:cstheme="majorBidi"/>
          <w:b/>
          <w:bCs/>
        </w:rPr>
      </w:pPr>
      <w:r w:rsidRPr="00345812">
        <w:rPr>
          <w:rFonts w:asciiTheme="majorBidi" w:hAnsiTheme="majorBidi" w:cstheme="majorBidi"/>
          <w:b/>
          <w:bCs/>
        </w:rPr>
        <w:t xml:space="preserve">Peran GPK Sebagai pendamping   dalam Mengembangkan Emosional anak Autis dikelas 1 A  </w:t>
      </w:r>
    </w:p>
    <w:p w14:paraId="50C2C775" w14:textId="647E8E3F" w:rsidR="00782934" w:rsidRPr="002D770D" w:rsidRDefault="00FC5FB0" w:rsidP="002D770D">
      <w:pPr>
        <w:pStyle w:val="ListParagraph"/>
        <w:spacing w:before="120" w:after="120" w:line="360" w:lineRule="auto"/>
        <w:ind w:left="567"/>
        <w:jc w:val="both"/>
        <w:rPr>
          <w:rFonts w:asciiTheme="majorBidi" w:hAnsiTheme="majorBidi" w:cstheme="majorBidi"/>
          <w:b/>
          <w:bCs/>
        </w:rPr>
      </w:pPr>
      <w:r w:rsidRPr="00345812">
        <w:rPr>
          <w:rFonts w:asciiTheme="majorBidi" w:hAnsiTheme="majorBidi" w:cstheme="majorBidi"/>
          <w:b/>
          <w:bCs/>
        </w:rPr>
        <w:lastRenderedPageBreak/>
        <w:tab/>
      </w:r>
      <w:r w:rsidRPr="00345812">
        <w:rPr>
          <w:rFonts w:asciiTheme="majorBidi" w:hAnsiTheme="majorBidi" w:cstheme="majorBidi"/>
          <w:b/>
          <w:bCs/>
        </w:rPr>
        <w:tab/>
      </w:r>
      <w:r w:rsidR="00782934" w:rsidRPr="00345812">
        <w:rPr>
          <w:rFonts w:asciiTheme="majorBidi" w:hAnsiTheme="majorBidi" w:cstheme="majorBidi"/>
          <w:bCs/>
        </w:rPr>
        <w:t xml:space="preserve">Guru pembimbing khusus sebagai pendamping yaitu pendamping siswa berkebutuhan khusus. Berdasarkan hasil penelitian pendampingan yang dilakukan guru pembimbing khusus terhadap siswa adalah pendampingan belajar di dalam kelas, seperti pendampingan belajar dan pendampingan dalam kegiatan keagamaan. Pendampingan belajar berupa menyelesaikan tugas yang diberikan oleh guru kelas, kemudian pendampingan dalam bimbingan keagamaan seperti pendampingan saat berwudhu, pendampingan saat sholat berjamaah atau sholat mandiri dan menyelesaikan </w:t>
      </w:r>
      <w:r w:rsidR="00782934" w:rsidRPr="00345812">
        <w:rPr>
          <w:rFonts w:asciiTheme="majorBidi" w:hAnsiTheme="majorBidi" w:cstheme="majorBidi"/>
          <w:bCs/>
          <w:i/>
          <w:iCs/>
        </w:rPr>
        <w:t>Tahfiz.</w:t>
      </w:r>
      <w:r w:rsidR="002D770D">
        <w:rPr>
          <w:rFonts w:asciiTheme="majorBidi" w:hAnsiTheme="majorBidi" w:cstheme="majorBidi"/>
          <w:b/>
          <w:bCs/>
        </w:rPr>
        <w:t xml:space="preserve"> </w:t>
      </w:r>
      <w:r w:rsidR="002D770D">
        <w:rPr>
          <w:rFonts w:asciiTheme="majorBidi" w:hAnsiTheme="majorBidi" w:cstheme="majorBidi"/>
        </w:rPr>
        <w:t xml:space="preserve">Sedangkan </w:t>
      </w:r>
      <w:r w:rsidR="00782934" w:rsidRPr="00345812">
        <w:rPr>
          <w:rFonts w:asciiTheme="majorBidi" w:hAnsiTheme="majorBidi" w:cstheme="majorBidi"/>
          <w:bCs/>
        </w:rPr>
        <w:t>Pendampingan terhadap guru kelas yaitu pendampingan dalam menyusun materi program pembelajaran individu (PPI) dan berdiskusi dalam  penangan terhadap anak berkebutuhan khusus</w:t>
      </w:r>
      <w:r w:rsidR="005A72B7">
        <w:rPr>
          <w:rFonts w:asciiTheme="majorBidi" w:hAnsiTheme="majorBidi" w:cstheme="majorBidi"/>
          <w:bCs/>
        </w:rPr>
        <w:t>.</w:t>
      </w:r>
      <w:r w:rsidR="00EC00F6" w:rsidRPr="00345812">
        <w:rPr>
          <w:rFonts w:asciiTheme="majorBidi" w:hAnsiTheme="majorBidi" w:cstheme="majorBidi"/>
          <w:bCs/>
        </w:rPr>
        <w:t xml:space="preserve"> </w:t>
      </w:r>
      <w:r w:rsidR="002D770D">
        <w:rPr>
          <w:rFonts w:asciiTheme="majorBidi" w:hAnsiTheme="majorBidi" w:cstheme="majorBidi"/>
          <w:bCs/>
        </w:rPr>
        <w:t xml:space="preserve">Menurut </w:t>
      </w:r>
      <w:r w:rsidR="002D770D" w:rsidRPr="00EF1674">
        <w:rPr>
          <w:rFonts w:asciiTheme="majorBidi" w:hAnsiTheme="majorBidi" w:cstheme="majorBidi"/>
          <w:bCs/>
        </w:rPr>
        <w:t xml:space="preserve">pendapat Skjorken dalam Syamsudin bahwa tugas guru pembimbing khusus sebagai pendamping adalah </w:t>
      </w:r>
      <w:r w:rsidR="005A72B7">
        <w:rPr>
          <w:rFonts w:asciiTheme="majorBidi" w:hAnsiTheme="majorBidi" w:cstheme="majorBidi"/>
          <w:bCs/>
        </w:rPr>
        <w:t>M</w:t>
      </w:r>
      <w:r w:rsidR="00782934" w:rsidRPr="00345812">
        <w:rPr>
          <w:rFonts w:asciiTheme="majorBidi" w:hAnsiTheme="majorBidi" w:cstheme="majorBidi"/>
          <w:bCs/>
        </w:rPr>
        <w:t>enyiapkan kegiatan yang berkaitan dengan materi belajar, mendampingi anak berkebutuhan khusus dalam menyelesaikan tugasnya dengan pemberian instruksi yang singkat dan jelas, menyusun kegiatan yang dapat dilakukan di dalam kelas maupun di luar kelas, dan menekankan keberhasilan anak berkebutuhan khusus dan pemberian reward yang sesuai serta pemberian konsekuensi terhadap perilaku yang tidak sesuai.</w:t>
      </w:r>
      <w:r w:rsidR="002D770D">
        <w:rPr>
          <w:rStyle w:val="FootnoteReference"/>
          <w:rFonts w:asciiTheme="majorBidi" w:hAnsiTheme="majorBidi" w:cstheme="majorBidi"/>
          <w:bCs/>
        </w:rPr>
        <w:footnoteReference w:id="13"/>
      </w:r>
    </w:p>
    <w:p w14:paraId="3B4211CD" w14:textId="77777777" w:rsidR="006520D2" w:rsidRPr="00345812" w:rsidRDefault="00782934" w:rsidP="00345812">
      <w:pPr>
        <w:pStyle w:val="ListParagraph"/>
        <w:numPr>
          <w:ilvl w:val="2"/>
          <w:numId w:val="11"/>
        </w:numPr>
        <w:spacing w:before="120" w:after="120" w:line="360" w:lineRule="auto"/>
        <w:ind w:left="567" w:hanging="283"/>
        <w:jc w:val="both"/>
        <w:rPr>
          <w:rFonts w:asciiTheme="majorBidi" w:hAnsiTheme="majorBidi" w:cstheme="majorBidi"/>
          <w:b/>
          <w:bCs/>
        </w:rPr>
      </w:pPr>
      <w:r w:rsidRPr="00345812">
        <w:rPr>
          <w:rFonts w:asciiTheme="majorBidi" w:hAnsiTheme="majorBidi" w:cstheme="majorBidi"/>
          <w:b/>
          <w:bCs/>
        </w:rPr>
        <w:t xml:space="preserve">Peran GPK Sebagai pembimbing   dalam Mengembangkan Emosional anak Autis dikelas 1 A  </w:t>
      </w:r>
    </w:p>
    <w:p w14:paraId="46676237" w14:textId="30158538" w:rsidR="006520D2" w:rsidRPr="00345812" w:rsidRDefault="006520D2" w:rsidP="00345812">
      <w:pPr>
        <w:pStyle w:val="ListParagraph"/>
        <w:spacing w:before="120" w:after="120" w:line="360" w:lineRule="auto"/>
        <w:ind w:left="567"/>
        <w:jc w:val="both"/>
        <w:rPr>
          <w:rFonts w:asciiTheme="majorBidi" w:hAnsiTheme="majorBidi" w:cstheme="majorBidi"/>
          <w:b/>
          <w:bCs/>
        </w:rPr>
      </w:pPr>
      <w:r w:rsidRPr="00345812">
        <w:rPr>
          <w:rFonts w:asciiTheme="majorBidi" w:hAnsiTheme="majorBidi" w:cstheme="majorBidi"/>
          <w:b/>
          <w:bCs/>
        </w:rPr>
        <w:tab/>
      </w:r>
      <w:r w:rsidRPr="00345812">
        <w:rPr>
          <w:rFonts w:asciiTheme="majorBidi" w:hAnsiTheme="majorBidi" w:cstheme="majorBidi"/>
          <w:b/>
          <w:bCs/>
        </w:rPr>
        <w:tab/>
      </w:r>
      <w:r w:rsidR="00782934" w:rsidRPr="00345812">
        <w:rPr>
          <w:rFonts w:asciiTheme="majorBidi" w:hAnsiTheme="majorBidi" w:cstheme="majorBidi"/>
          <w:bCs/>
        </w:rPr>
        <w:t xml:space="preserve">Peran guru pembimbing khusus sebagai pembimbing anak berkebutuhan khusus di kelas 1 A SDIT Al-Firdaus dengan cara membantu serta membimbing dan mengarahkan setiap langkah anak berkebutuhan khusus. Bimbingan yang diberikan oleh guru pembimbing khusus di SDIT Al-Firdaus  berupa bimbingan keagamaan seperti mengikuti pembelajaran </w:t>
      </w:r>
      <w:r w:rsidR="00782934" w:rsidRPr="00345812">
        <w:rPr>
          <w:rFonts w:asciiTheme="majorBidi" w:hAnsiTheme="majorBidi" w:cstheme="majorBidi"/>
          <w:bCs/>
          <w:i/>
          <w:iCs/>
        </w:rPr>
        <w:t xml:space="preserve">tahfiz </w:t>
      </w:r>
      <w:r w:rsidR="00782934" w:rsidRPr="00345812">
        <w:rPr>
          <w:rFonts w:asciiTheme="majorBidi" w:hAnsiTheme="majorBidi" w:cstheme="majorBidi"/>
          <w:bCs/>
        </w:rPr>
        <w:t>dan sholat Berjamaah</w:t>
      </w:r>
      <w:r w:rsidR="00782934" w:rsidRPr="00345812">
        <w:rPr>
          <w:rFonts w:asciiTheme="majorBidi" w:hAnsiTheme="majorBidi" w:cstheme="majorBidi"/>
          <w:bCs/>
          <w:i/>
          <w:iCs/>
        </w:rPr>
        <w:t>.</w:t>
      </w:r>
      <w:r w:rsidR="008D527C" w:rsidRPr="00345812">
        <w:rPr>
          <w:rFonts w:asciiTheme="majorBidi" w:hAnsiTheme="majorBidi" w:cstheme="majorBidi"/>
          <w:bCs/>
          <w:i/>
          <w:iCs/>
        </w:rPr>
        <w:t xml:space="preserve"> </w:t>
      </w:r>
      <w:r w:rsidR="008D527C" w:rsidRPr="00345812">
        <w:rPr>
          <w:rFonts w:asciiTheme="majorBidi" w:hAnsiTheme="majorBidi" w:cstheme="majorBidi"/>
          <w:bCs/>
          <w:i/>
          <w:iCs/>
        </w:rPr>
        <w:tab/>
      </w:r>
      <w:r w:rsidR="008D527C" w:rsidRPr="00345812">
        <w:rPr>
          <w:rFonts w:asciiTheme="majorBidi" w:hAnsiTheme="majorBidi" w:cstheme="majorBidi"/>
          <w:bCs/>
        </w:rPr>
        <w:t xml:space="preserve">Berdasarkan hasil wawancara kepada ustadzah Lu’lu </w:t>
      </w:r>
      <w:r w:rsidR="00782934" w:rsidRPr="00345812">
        <w:rPr>
          <w:rFonts w:asciiTheme="majorBidi" w:hAnsiTheme="majorBidi" w:cstheme="majorBidi"/>
          <w:bCs/>
          <w:i/>
          <w:iCs/>
        </w:rPr>
        <w:t xml:space="preserve"> </w:t>
      </w:r>
      <w:r w:rsidR="00782934" w:rsidRPr="00345812">
        <w:rPr>
          <w:rFonts w:asciiTheme="majorBidi" w:hAnsiTheme="majorBidi" w:cstheme="majorBidi"/>
          <w:bCs/>
        </w:rPr>
        <w:t xml:space="preserve">jadwal pembelajaran </w:t>
      </w:r>
      <w:r w:rsidR="00782934" w:rsidRPr="00345812">
        <w:rPr>
          <w:rFonts w:asciiTheme="majorBidi" w:hAnsiTheme="majorBidi" w:cstheme="majorBidi"/>
          <w:bCs/>
          <w:i/>
          <w:iCs/>
        </w:rPr>
        <w:t xml:space="preserve">tahfiz </w:t>
      </w:r>
      <w:r w:rsidR="00782934" w:rsidRPr="00345812">
        <w:rPr>
          <w:rFonts w:asciiTheme="majorBidi" w:hAnsiTheme="majorBidi" w:cstheme="majorBidi"/>
          <w:bCs/>
        </w:rPr>
        <w:t>yang ada di sekolah yaitu setiap hari senin-jumat pada jam pertama pembelajaran selama 1x30 jam pelajaran, jadwal kegiatan sholat berjamaah terjadwal setiap jam sholat juhur dengan mengatur praktek sholat lima waktu diatur jadwal sholat setiap harinya</w:t>
      </w:r>
      <w:r w:rsidR="00FC5FB0" w:rsidRPr="00345812">
        <w:rPr>
          <w:rFonts w:asciiTheme="majorBidi" w:hAnsiTheme="majorBidi" w:cstheme="majorBidi"/>
          <w:bCs/>
        </w:rPr>
        <w:t xml:space="preserve">. </w:t>
      </w:r>
      <w:r w:rsidR="00782934" w:rsidRPr="00345812">
        <w:rPr>
          <w:rFonts w:asciiTheme="majorBidi" w:hAnsiTheme="majorBidi" w:cstheme="majorBidi"/>
          <w:bCs/>
        </w:rPr>
        <w:t>Berdasarkan hasil wawancara guru pembimbing khusus di SDIT Al-Firdaus  memiliki sikap yang baik dalam melaksanakan bimbingan pada anak berkebutuhan khusus seperti sabar, ramah, memberi arahan yang baik dan membuat anak berkebutuhan khusus lebih dekat dengan guru pembimbing khusus</w:t>
      </w:r>
      <w:r w:rsidR="002D770D">
        <w:rPr>
          <w:rFonts w:asciiTheme="majorBidi" w:hAnsiTheme="majorBidi" w:cstheme="majorBidi"/>
          <w:bCs/>
        </w:rPr>
        <w:t>.</w:t>
      </w:r>
      <w:r w:rsidR="00EC00F6" w:rsidRPr="00345812">
        <w:rPr>
          <w:rFonts w:asciiTheme="majorBidi" w:hAnsiTheme="majorBidi" w:cstheme="majorBidi"/>
          <w:bCs/>
        </w:rPr>
        <w:t xml:space="preserve"> </w:t>
      </w:r>
      <w:r w:rsidR="002D770D">
        <w:rPr>
          <w:rFonts w:asciiTheme="majorBidi" w:hAnsiTheme="majorBidi" w:cstheme="majorBidi"/>
          <w:bCs/>
        </w:rPr>
        <w:t xml:space="preserve">Menurut </w:t>
      </w:r>
      <w:r w:rsidR="002D770D" w:rsidRPr="00EF1674">
        <w:rPr>
          <w:rFonts w:asciiTheme="majorBidi" w:hAnsiTheme="majorBidi" w:cstheme="majorBidi"/>
          <w:bCs/>
        </w:rPr>
        <w:t xml:space="preserve">pendapat Samiasih bahwa beberapa hal yang perlu guru pada saat belajar sesuai dengan </w:t>
      </w:r>
      <w:r w:rsidR="00782934" w:rsidRPr="00345812">
        <w:rPr>
          <w:rFonts w:asciiTheme="majorBidi" w:hAnsiTheme="majorBidi" w:cstheme="majorBidi"/>
          <w:bCs/>
        </w:rPr>
        <w:t xml:space="preserve">beberapa hal yang perlu guru pada saat </w:t>
      </w:r>
      <w:r w:rsidR="00782934" w:rsidRPr="00345812">
        <w:rPr>
          <w:rFonts w:asciiTheme="majorBidi" w:hAnsiTheme="majorBidi" w:cstheme="majorBidi"/>
          <w:bCs/>
        </w:rPr>
        <w:lastRenderedPageBreak/>
        <w:t>belajar sesuai dengan fungsinya sebagai guru pembimbing diantaranya: mengarahkan anak lebih mandiri, sikap yang positif dan wajar terhadap anak, perlakuan hangat, ramah, rendah hati dan menyenangkan, pengembangan individu menjadi lebih dewasa, dan menyesuaikan diri terhadap keadaan yang khusus.</w:t>
      </w:r>
      <w:r w:rsidR="002D770D">
        <w:rPr>
          <w:rStyle w:val="FootnoteReference"/>
          <w:rFonts w:asciiTheme="majorBidi" w:hAnsiTheme="majorBidi" w:cstheme="majorBidi"/>
          <w:bCs/>
        </w:rPr>
        <w:footnoteReference w:id="14"/>
      </w:r>
    </w:p>
    <w:p w14:paraId="0B522264" w14:textId="0CAE9BCB" w:rsidR="00F6586C" w:rsidRPr="002D770D" w:rsidRDefault="006520D2" w:rsidP="002D770D">
      <w:pPr>
        <w:pStyle w:val="ListParagraph"/>
        <w:spacing w:before="120" w:after="120" w:line="360" w:lineRule="auto"/>
        <w:ind w:left="567"/>
        <w:jc w:val="both"/>
        <w:rPr>
          <w:rFonts w:asciiTheme="majorBidi" w:hAnsiTheme="majorBidi" w:cstheme="majorBidi"/>
          <w:b/>
          <w:bCs/>
        </w:rPr>
      </w:pPr>
      <w:r w:rsidRPr="00345812">
        <w:rPr>
          <w:rFonts w:asciiTheme="majorBidi" w:hAnsiTheme="majorBidi" w:cstheme="majorBidi"/>
          <w:b/>
          <w:bCs/>
        </w:rPr>
        <w:tab/>
      </w:r>
      <w:r w:rsidRPr="00345812">
        <w:rPr>
          <w:rFonts w:asciiTheme="majorBidi" w:hAnsiTheme="majorBidi" w:cstheme="majorBidi"/>
          <w:b/>
          <w:bCs/>
        </w:rPr>
        <w:tab/>
      </w:r>
      <w:r w:rsidR="00782934" w:rsidRPr="00345812">
        <w:rPr>
          <w:rFonts w:asciiTheme="majorBidi" w:hAnsiTheme="majorBidi" w:cstheme="majorBidi"/>
          <w:bCs/>
        </w:rPr>
        <w:t>Peranan Guru pendamping Khusus sebagai pembimbing dalam menangani anak autis dalam mengembangkan emosional ialah dengan melalui pembimbingan melalui beberapa pengendalian</w:t>
      </w:r>
      <w:r w:rsidR="00F6586C" w:rsidRPr="00345812">
        <w:rPr>
          <w:rFonts w:asciiTheme="majorBidi" w:hAnsiTheme="majorBidi" w:cstheme="majorBidi"/>
          <w:bCs/>
        </w:rPr>
        <w:t>.p</w:t>
      </w:r>
      <w:r w:rsidR="00782934" w:rsidRPr="00345812">
        <w:rPr>
          <w:rFonts w:asciiTheme="majorBidi" w:hAnsiTheme="majorBidi" w:cstheme="majorBidi"/>
          <w:bCs/>
        </w:rPr>
        <w:t>eran seorang guru pendamping Khusus di kelas 1 A SDIT Al-Firdaus Banjarmasin dalam membimbing anak autis dengan memberikan pengertian dengan cara memberikan nasehat agar selalu sabar dalam menghadapi segala sesuatu yang tidak sesuai dengan keinginan KH, menggunaan  bahasa yang dapat dipahami oleh anak autis, melakukan pendekatan dan membantu mendefiniskan perasaan.</w:t>
      </w:r>
      <w:r w:rsidR="00F6586C" w:rsidRPr="00345812">
        <w:rPr>
          <w:rFonts w:asciiTheme="majorBidi" w:hAnsiTheme="majorBidi" w:cstheme="majorBidi"/>
          <w:bCs/>
        </w:rPr>
        <w:t xml:space="preserve">1) </w:t>
      </w:r>
      <w:r w:rsidR="00782934" w:rsidRPr="00345812">
        <w:rPr>
          <w:rFonts w:asciiTheme="majorBidi" w:eastAsiaTheme="minorHAnsi" w:hAnsiTheme="majorBidi" w:cstheme="majorBidi"/>
          <w:b/>
          <w:bCs/>
        </w:rPr>
        <w:t xml:space="preserve">Memberi Hukuman </w:t>
      </w:r>
      <w:r w:rsidR="00782934" w:rsidRPr="00345812">
        <w:rPr>
          <w:rFonts w:asciiTheme="majorBidi" w:eastAsiaTheme="minorHAnsi" w:hAnsiTheme="majorBidi" w:cstheme="majorBidi"/>
        </w:rPr>
        <w:t>Guru Pendamping Khusus di kelas 1 A dalam menjalankan perannya sebagai pendamping yang mengembangkan Emosional KH dengan memberikan hukuman sebagai contoh akibat yang dirasakan orang lain atas prilaku yang dilakukannya</w:t>
      </w:r>
      <w:r w:rsidR="00F6586C" w:rsidRPr="00345812">
        <w:rPr>
          <w:rFonts w:asciiTheme="majorBidi" w:eastAsiaTheme="minorHAnsi" w:hAnsiTheme="majorBidi" w:cstheme="majorBidi"/>
        </w:rPr>
        <w:t xml:space="preserve"> </w:t>
      </w:r>
      <w:r w:rsidR="00782934" w:rsidRPr="00345812">
        <w:rPr>
          <w:rFonts w:asciiTheme="majorBidi" w:eastAsiaTheme="minorHAnsi" w:hAnsiTheme="majorBidi" w:cstheme="majorBidi"/>
        </w:rPr>
        <w:t>Guru wajib memberikan arahan kepada anak terhadap prilaku yang telah dilakukan serta akibat yang merugikan atas perbuatannya tersebut sehingga dapat menjadi hal buruk bagi orang lain</w:t>
      </w:r>
      <w:r w:rsidR="00F6586C" w:rsidRPr="00345812">
        <w:rPr>
          <w:rFonts w:asciiTheme="majorBidi" w:eastAsiaTheme="minorHAnsi" w:hAnsiTheme="majorBidi" w:cstheme="majorBidi"/>
        </w:rPr>
        <w:t xml:space="preserve">. </w:t>
      </w:r>
      <w:r w:rsidR="00782934" w:rsidRPr="00345812">
        <w:rPr>
          <w:rFonts w:asciiTheme="majorBidi" w:eastAsiaTheme="minorHAnsi" w:hAnsiTheme="majorBidi" w:cstheme="majorBidi"/>
        </w:rPr>
        <w:t>Peran guru pembimbing khusus sebagai seorang yang berperan dalam mengembangkan emosional  pada anak berkebutuhan khusus di kelas 1 A, diharapkan dapat merubah tingkah laku anak berkebutuhan khusus supaya mampu bergaul bersama teman-temannya dengan baik.</w:t>
      </w:r>
      <w:r w:rsidR="00F6586C" w:rsidRPr="00345812">
        <w:rPr>
          <w:rFonts w:asciiTheme="majorBidi" w:eastAsiaTheme="minorHAnsi" w:hAnsiTheme="majorBidi" w:cstheme="majorBidi"/>
        </w:rPr>
        <w:t xml:space="preserve"> 2) </w:t>
      </w:r>
      <w:r w:rsidR="00782934" w:rsidRPr="00345812">
        <w:rPr>
          <w:rFonts w:asciiTheme="majorBidi" w:eastAsiaTheme="minorHAnsi" w:hAnsiTheme="majorBidi" w:cstheme="majorBidi"/>
          <w:b/>
          <w:bCs/>
        </w:rPr>
        <w:t xml:space="preserve">Membiarkan menangis dalam pengawasan </w:t>
      </w:r>
      <w:r w:rsidR="00782934" w:rsidRPr="00345812">
        <w:rPr>
          <w:rFonts w:asciiTheme="majorBidi" w:eastAsiaTheme="minorHAnsi" w:hAnsiTheme="majorBidi" w:cstheme="majorBidi"/>
        </w:rPr>
        <w:t>Selain memberikan pelukan kasih sayang Ustdzah Lu’lu juga memilih metode dalam mengatasi emosional KH dengan membiarkan KH untuk melampiaskan rasa kekesalannya dengan menangis dengan tujuan agar rasa kekesalannya bisa diluapkan. Salah satu cara guru pembimbing khusus dalam mengembangkan emosional anak autis yaitu dengan memahami keadaan dan perasaan anak sehingga GPK dapat menjalankan perannya sesuai dengan identifikasi masalah yang dirasakan oleh anak.</w:t>
      </w:r>
      <w:r w:rsidR="00F6586C" w:rsidRPr="00345812">
        <w:rPr>
          <w:rFonts w:asciiTheme="majorBidi" w:eastAsiaTheme="minorHAnsi" w:hAnsiTheme="majorBidi" w:cstheme="majorBidi"/>
        </w:rPr>
        <w:t xml:space="preserve"> </w:t>
      </w:r>
      <w:r w:rsidR="00782934" w:rsidRPr="00345812">
        <w:rPr>
          <w:rFonts w:asciiTheme="majorBidi" w:eastAsiaTheme="minorHAnsi" w:hAnsiTheme="majorBidi" w:cstheme="majorBidi"/>
        </w:rPr>
        <w:t xml:space="preserve">Sebagai anak autis yang tidak mampu menyampaikan keinginanya dengan cara positif sehingga dengan menangis adalah cara yang efektif baginya agar Guru dan orang-orang terdekatnya dapat memperhatikan keinginannya. </w:t>
      </w:r>
      <w:r w:rsidR="00F6586C" w:rsidRPr="00345812">
        <w:rPr>
          <w:rFonts w:asciiTheme="majorBidi" w:eastAsiaTheme="minorHAnsi" w:hAnsiTheme="majorBidi" w:cstheme="majorBidi"/>
        </w:rPr>
        <w:t xml:space="preserve">3) </w:t>
      </w:r>
      <w:r w:rsidR="00782934" w:rsidRPr="00345812">
        <w:rPr>
          <w:rFonts w:asciiTheme="majorBidi" w:eastAsiaTheme="minorHAnsi" w:hAnsiTheme="majorBidi" w:cstheme="majorBidi"/>
          <w:b/>
          <w:bCs/>
        </w:rPr>
        <w:t>Mengajak Bermain</w:t>
      </w:r>
      <w:r w:rsidR="00F6586C" w:rsidRPr="00345812">
        <w:rPr>
          <w:rFonts w:asciiTheme="majorBidi" w:eastAsiaTheme="minorHAnsi" w:hAnsiTheme="majorBidi" w:cstheme="majorBidi"/>
        </w:rPr>
        <w:t xml:space="preserve"> </w:t>
      </w:r>
      <w:r w:rsidR="00782934" w:rsidRPr="00345812">
        <w:rPr>
          <w:rFonts w:asciiTheme="majorBidi" w:eastAsiaTheme="minorHAnsi" w:hAnsiTheme="majorBidi" w:cstheme="majorBidi"/>
        </w:rPr>
        <w:t xml:space="preserve">Guru pembimbing khusus adalah sosok yang memiliki tanggung jawab terhadap perkembangan tingkah laku anak berkebutuhan </w:t>
      </w:r>
      <w:r w:rsidR="00782934" w:rsidRPr="00345812">
        <w:rPr>
          <w:rFonts w:asciiTheme="majorBidi" w:eastAsiaTheme="minorHAnsi" w:hAnsiTheme="majorBidi" w:cstheme="majorBidi"/>
        </w:rPr>
        <w:lastRenderedPageBreak/>
        <w:t>khusus. Berdasarkan pengamatan tugas guru pembimbing khusus ketika di dalam kelas adalah membimbing anak berkebutuhan khusus tenang dan tidak mengganggu ketika di dalam kelas dan memotivasi supaya anak berkebutuhan khusus mau menulis kondusif di dalam kelas. Sebagai Pendamping Khusus yang menangani KH dengan anak penyandang Autis dengan menciptakan suasana menyenangkan dengan mengajak KH bermain bersama teman-temannya, Hal tersebut berpengaruh dengan suasana hati nya sehingga sepanjang hari yang dilalui KH menjadi menyenangkan dan tidak mudah terpancing oleh suasana yang memungkinkan KH untuk marah seperti biasanya.</w:t>
      </w:r>
      <w:r w:rsidR="00F6586C" w:rsidRPr="00345812">
        <w:rPr>
          <w:rFonts w:asciiTheme="majorBidi" w:eastAsiaTheme="minorHAnsi" w:hAnsiTheme="majorBidi" w:cstheme="majorBidi"/>
        </w:rPr>
        <w:t xml:space="preserve"> </w:t>
      </w:r>
      <w:r w:rsidR="00782934" w:rsidRPr="00345812">
        <w:rPr>
          <w:rFonts w:asciiTheme="majorBidi" w:hAnsiTheme="majorBidi" w:cstheme="majorBidi"/>
        </w:rPr>
        <w:t>Dengan demikian bermain diperkenankan dalam ajaran Islam karena diperlukan dalam kehidupan manusia untuk menciptakan kesenangan.</w:t>
      </w:r>
      <w:r w:rsidR="00F6586C" w:rsidRPr="00345812">
        <w:rPr>
          <w:rFonts w:asciiTheme="majorBidi" w:eastAsiaTheme="minorHAnsi" w:hAnsiTheme="majorBidi" w:cstheme="majorBidi"/>
        </w:rPr>
        <w:t xml:space="preserve"> 4) </w:t>
      </w:r>
      <w:r w:rsidR="00782934" w:rsidRPr="00345812">
        <w:rPr>
          <w:rFonts w:asciiTheme="majorBidi" w:hAnsiTheme="majorBidi" w:cstheme="majorBidi"/>
          <w:b/>
          <w:bCs/>
        </w:rPr>
        <w:t xml:space="preserve">Membangun Ikatan </w:t>
      </w:r>
      <w:r w:rsidR="00F6586C" w:rsidRPr="00345812">
        <w:rPr>
          <w:rFonts w:asciiTheme="majorBidi" w:eastAsiaTheme="minorHAnsi" w:hAnsiTheme="majorBidi" w:cstheme="majorBidi"/>
        </w:rPr>
        <w:t xml:space="preserve"> </w:t>
      </w:r>
      <w:r w:rsidR="00782934" w:rsidRPr="00345812">
        <w:rPr>
          <w:rFonts w:asciiTheme="majorBidi" w:eastAsiaTheme="minorHAnsi" w:hAnsiTheme="majorBidi" w:cstheme="majorBidi"/>
        </w:rPr>
        <w:t xml:space="preserve">Guru pembimbing khusus harus mempunyai cara bagaiamana menjalin hubungan baik ketika dalam pendampingan, bimbingan dan di luar kelas. Hubungan baik yang dilakukan oleh guru pembimbing khusus ketika di dalam kelas atau disaat luar Ruangan dan Kegiatan lain adalah menciptakan suasana yang nyaman, terbuka dan tidak terkesan canggung, sehingga anak berkebutuhan khusus merasa nyaman dan bisa leluasa menyampaikan hambatan-hambatan yang dialami.  Salah satu cara guru pembimbing khusus menjalin hubungan baik dengan anak berkebutuhan khusus adalah dengan mengadakan pertemuan atau bimbingan pada jam-jam tertentu dan mendekati siswa ketika di luar jam kegiatan belajar mengajar. </w:t>
      </w:r>
    </w:p>
    <w:p w14:paraId="72D7464C" w14:textId="77777777" w:rsidR="006520D2" w:rsidRPr="00345812" w:rsidRDefault="00782934" w:rsidP="00345812">
      <w:pPr>
        <w:pStyle w:val="ListParagraph"/>
        <w:numPr>
          <w:ilvl w:val="2"/>
          <w:numId w:val="11"/>
        </w:numPr>
        <w:spacing w:before="120" w:after="120" w:line="360" w:lineRule="auto"/>
        <w:ind w:left="567" w:hanging="283"/>
        <w:jc w:val="both"/>
        <w:rPr>
          <w:rFonts w:asciiTheme="majorBidi" w:hAnsiTheme="majorBidi" w:cstheme="majorBidi"/>
          <w:b/>
          <w:bCs/>
        </w:rPr>
      </w:pPr>
      <w:r w:rsidRPr="00345812">
        <w:rPr>
          <w:rFonts w:asciiTheme="majorBidi" w:hAnsiTheme="majorBidi" w:cstheme="majorBidi"/>
          <w:b/>
          <w:bCs/>
        </w:rPr>
        <w:t xml:space="preserve">Peran GPK Sebagai motivator   dalam Mengembangkan Emosional anak Autis dikelas 1 A  </w:t>
      </w:r>
    </w:p>
    <w:p w14:paraId="7DC6B1A5" w14:textId="396ABDE1" w:rsidR="006520D2" w:rsidRPr="00345812" w:rsidRDefault="006520D2" w:rsidP="00345812">
      <w:pPr>
        <w:pStyle w:val="ListParagraph"/>
        <w:spacing w:before="120" w:after="120" w:line="360" w:lineRule="auto"/>
        <w:ind w:left="567"/>
        <w:jc w:val="both"/>
        <w:rPr>
          <w:rFonts w:asciiTheme="majorBidi" w:hAnsiTheme="majorBidi" w:cstheme="majorBidi"/>
        </w:rPr>
      </w:pPr>
      <w:r w:rsidRPr="00345812">
        <w:rPr>
          <w:rFonts w:asciiTheme="majorBidi" w:hAnsiTheme="majorBidi" w:cstheme="majorBidi"/>
          <w:b/>
          <w:bCs/>
        </w:rPr>
        <w:tab/>
      </w:r>
      <w:r w:rsidRPr="00345812">
        <w:rPr>
          <w:rFonts w:asciiTheme="majorBidi" w:hAnsiTheme="majorBidi" w:cstheme="majorBidi"/>
          <w:b/>
          <w:bCs/>
        </w:rPr>
        <w:tab/>
      </w:r>
      <w:r w:rsidR="00782934" w:rsidRPr="00345812">
        <w:rPr>
          <w:rFonts w:asciiTheme="majorBidi" w:hAnsiTheme="majorBidi" w:cstheme="majorBidi"/>
        </w:rPr>
        <w:t>Peran  guru pembimbing khusus sebagai motivator yaitu memberikan motivasi dan mendorong anak didik agar bergairah dan bersemangat dalam  aktif belajar kemudian guru mencari tahu segala penyebab yang melatar belakangi anak autis menjadi pemalas sehingga anak autis timbul rasa semangat dan gairahnya dalam belajar disekolah. KH sebagai Penyandang autis memiliki semangat belajar yang rendah seperti  malas menulis, sering tidak fokus dengan pelajarannya, sering bermalas-malasan, sering berlarian keluar kelas. Cara guru pendamping khusus dalam meningkatkan kepercayaan dirinya  dengan  mengajak anak autis bermain diluar ruangan terlebih dahulu, agar su</w:t>
      </w:r>
      <w:r w:rsidR="001945E2">
        <w:rPr>
          <w:rFonts w:asciiTheme="majorBidi" w:hAnsiTheme="majorBidi" w:cstheme="majorBidi"/>
        </w:rPr>
        <w:t>a</w:t>
      </w:r>
      <w:r w:rsidR="00782934" w:rsidRPr="00345812">
        <w:rPr>
          <w:rFonts w:asciiTheme="majorBidi" w:hAnsiTheme="majorBidi" w:cstheme="majorBidi"/>
        </w:rPr>
        <w:t>sana hati anak autis bisa tenang,</w:t>
      </w:r>
      <w:r w:rsidR="008D527C" w:rsidRPr="00345812">
        <w:rPr>
          <w:rFonts w:asciiTheme="majorBidi" w:hAnsiTheme="majorBidi" w:cstheme="majorBidi"/>
        </w:rPr>
        <w:t xml:space="preserve"> </w:t>
      </w:r>
      <w:r w:rsidR="00782934" w:rsidRPr="00345812">
        <w:rPr>
          <w:rFonts w:asciiTheme="majorBidi" w:hAnsiTheme="majorBidi" w:cstheme="majorBidi"/>
        </w:rPr>
        <w:t>serta memberikan penghargaan sebagai bentuk dukungan  setiap kali anak autis melakukan hal-hal positif sehingga munculah rasa senang dari anak autis sehingga anak autis bergairah dalam belajar.</w:t>
      </w:r>
    </w:p>
    <w:p w14:paraId="7D363D0E" w14:textId="10C936EF" w:rsidR="00782934" w:rsidRPr="00345812" w:rsidRDefault="006520D2" w:rsidP="00345812">
      <w:pPr>
        <w:pStyle w:val="ListParagraph"/>
        <w:spacing w:before="120" w:after="120" w:line="360" w:lineRule="auto"/>
        <w:ind w:left="567"/>
        <w:jc w:val="both"/>
        <w:rPr>
          <w:rFonts w:asciiTheme="majorBidi" w:hAnsiTheme="majorBidi" w:cstheme="majorBidi"/>
          <w:b/>
          <w:bCs/>
        </w:rPr>
      </w:pPr>
      <w:r w:rsidRPr="00345812">
        <w:rPr>
          <w:rFonts w:asciiTheme="majorBidi" w:hAnsiTheme="majorBidi" w:cstheme="majorBidi"/>
        </w:rPr>
        <w:tab/>
      </w:r>
      <w:r w:rsidRPr="00345812">
        <w:rPr>
          <w:rFonts w:asciiTheme="majorBidi" w:hAnsiTheme="majorBidi" w:cstheme="majorBidi"/>
        </w:rPr>
        <w:tab/>
      </w:r>
      <w:r w:rsidR="00782934" w:rsidRPr="00345812">
        <w:rPr>
          <w:rFonts w:asciiTheme="majorBidi" w:eastAsiaTheme="minorHAnsi" w:hAnsiTheme="majorBidi" w:cstheme="majorBidi"/>
        </w:rPr>
        <w:t xml:space="preserve">Anak autis tidak memiliki kemampuan dalam mengutarakan keingiananya, menurut anak autis dengan cara mengamuk dan berteriak maka segala keinginannya </w:t>
      </w:r>
      <w:r w:rsidR="00782934" w:rsidRPr="00345812">
        <w:rPr>
          <w:rFonts w:asciiTheme="majorBidi" w:eastAsiaTheme="minorHAnsi" w:hAnsiTheme="majorBidi" w:cstheme="majorBidi"/>
        </w:rPr>
        <w:lastRenderedPageBreak/>
        <w:t xml:space="preserve">akan terpenuhi, dalam keadaan seperti ini maka guru pendamping khusus sangat berperan didalam mengembangkan emosionalnya dengan memotivasi dan membangun kepercayaan diri anak. Ada beberapa cara yang bisa membantu membangun emosional anak dalam mengembangkan kepercayaan diri dan memotivasi diri anak yaitu dengan memberikan </w:t>
      </w:r>
      <w:r w:rsidR="00782934" w:rsidRPr="00345812">
        <w:rPr>
          <w:rFonts w:asciiTheme="majorBidi" w:eastAsiaTheme="minorHAnsi" w:hAnsiTheme="majorBidi" w:cstheme="majorBidi"/>
          <w:i/>
          <w:iCs/>
        </w:rPr>
        <w:t xml:space="preserve">Reward </w:t>
      </w:r>
      <w:r w:rsidR="00782934" w:rsidRPr="00345812">
        <w:rPr>
          <w:rFonts w:asciiTheme="majorBidi" w:eastAsiaTheme="minorHAnsi" w:hAnsiTheme="majorBidi" w:cstheme="majorBidi"/>
        </w:rPr>
        <w:t>hal seperti ini yang akan membuat anak autis merasa terdorong untuk melakukan hal-hal positif.</w:t>
      </w:r>
      <w:r w:rsidRPr="00345812">
        <w:rPr>
          <w:rFonts w:asciiTheme="majorBidi" w:hAnsiTheme="majorBidi" w:cstheme="majorBidi"/>
        </w:rPr>
        <w:t xml:space="preserve"> </w:t>
      </w:r>
      <w:r w:rsidR="00782934" w:rsidRPr="00345812">
        <w:rPr>
          <w:rFonts w:asciiTheme="majorBidi" w:hAnsiTheme="majorBidi" w:cstheme="majorBidi"/>
        </w:rPr>
        <w:t xml:space="preserve">Hasil pemberian motivasi yang dilakukan oleh guru pembimbing khusus secara terus menerus dan bisa meningkatkan rasa prcaya diri anak berkebutuhan khusus. Saat ini KH berangkat kesekolah dengan tepat waktu memimpin doa di kelas. </w:t>
      </w:r>
    </w:p>
    <w:p w14:paraId="0222E933" w14:textId="77777777" w:rsidR="006520D2" w:rsidRPr="00345812" w:rsidRDefault="00782934" w:rsidP="00345812">
      <w:pPr>
        <w:pStyle w:val="ListParagraph"/>
        <w:numPr>
          <w:ilvl w:val="2"/>
          <w:numId w:val="11"/>
        </w:numPr>
        <w:spacing w:before="120" w:after="120" w:line="360" w:lineRule="auto"/>
        <w:ind w:left="567" w:hanging="283"/>
        <w:jc w:val="both"/>
        <w:rPr>
          <w:rFonts w:asciiTheme="majorBidi" w:hAnsiTheme="majorBidi" w:cstheme="majorBidi"/>
          <w:b/>
          <w:bCs/>
        </w:rPr>
      </w:pPr>
      <w:r w:rsidRPr="00345812">
        <w:rPr>
          <w:rFonts w:asciiTheme="majorBidi" w:hAnsiTheme="majorBidi" w:cstheme="majorBidi"/>
          <w:b/>
          <w:bCs/>
        </w:rPr>
        <w:t xml:space="preserve">Peran GPK Sebagai fasilitator   dalam Mengembangkan Emosional anak Autis dikelas 1 A  </w:t>
      </w:r>
    </w:p>
    <w:p w14:paraId="01A289D8" w14:textId="3423FA8E" w:rsidR="006520D2" w:rsidRPr="00345812" w:rsidRDefault="006520D2" w:rsidP="008A766C">
      <w:pPr>
        <w:pStyle w:val="ListParagraph"/>
        <w:spacing w:before="120" w:after="120" w:line="360" w:lineRule="auto"/>
        <w:ind w:left="567"/>
        <w:jc w:val="both"/>
        <w:rPr>
          <w:rFonts w:asciiTheme="majorBidi" w:hAnsiTheme="majorBidi" w:cstheme="majorBidi"/>
          <w:b/>
          <w:bCs/>
        </w:rPr>
      </w:pPr>
      <w:r w:rsidRPr="00345812">
        <w:rPr>
          <w:rFonts w:asciiTheme="majorBidi" w:hAnsiTheme="majorBidi" w:cstheme="majorBidi"/>
          <w:b/>
          <w:bCs/>
        </w:rPr>
        <w:tab/>
      </w:r>
      <w:r w:rsidRPr="00345812">
        <w:rPr>
          <w:rFonts w:asciiTheme="majorBidi" w:hAnsiTheme="majorBidi" w:cstheme="majorBidi"/>
          <w:b/>
          <w:bCs/>
        </w:rPr>
        <w:tab/>
      </w:r>
      <w:r w:rsidR="00782934" w:rsidRPr="00345812">
        <w:rPr>
          <w:rFonts w:asciiTheme="majorBidi" w:hAnsiTheme="majorBidi" w:cstheme="majorBidi"/>
        </w:rPr>
        <w:t xml:space="preserve">Peran guru pembimbing khusus sebagai fasilitator di  Di SDIT Al-firdaus Kelas 1 A </w:t>
      </w:r>
      <w:r w:rsidR="00F6586C" w:rsidRPr="00345812">
        <w:rPr>
          <w:rFonts w:asciiTheme="majorBidi" w:hAnsiTheme="majorBidi" w:cstheme="majorBidi"/>
        </w:rPr>
        <w:t>Al-Firdaus</w:t>
      </w:r>
      <w:r w:rsidR="00782934" w:rsidRPr="00345812">
        <w:rPr>
          <w:rFonts w:asciiTheme="majorBidi" w:hAnsiTheme="majorBidi" w:cstheme="majorBidi"/>
        </w:rPr>
        <w:t xml:space="preserve"> yaitu dengan memenuhi kebutuhan yang dibutuhkan anak berkebutuhan khusus seperti memberikan fasilitas belajar yang sesuai dengan keterampilan KH</w:t>
      </w:r>
      <w:r w:rsidR="001945E2">
        <w:rPr>
          <w:rFonts w:asciiTheme="majorBidi" w:hAnsiTheme="majorBidi" w:cstheme="majorBidi"/>
        </w:rPr>
        <w:t xml:space="preserve"> seperti menyiapkan buku gambar yang menjadi minat KH</w:t>
      </w:r>
      <w:r w:rsidR="008A766C">
        <w:rPr>
          <w:rFonts w:asciiTheme="majorBidi" w:hAnsiTheme="majorBidi" w:cstheme="majorBidi"/>
        </w:rPr>
        <w:t xml:space="preserve"> serta alat-alat yang menunjang dalam kegiatan belajar seperti </w:t>
      </w:r>
      <w:r w:rsidR="001945E2">
        <w:rPr>
          <w:rFonts w:asciiTheme="majorBidi" w:hAnsiTheme="majorBidi" w:cstheme="majorBidi"/>
        </w:rPr>
        <w:t xml:space="preserve"> menyiapkan alat tulis</w:t>
      </w:r>
      <w:r w:rsidR="008A766C">
        <w:rPr>
          <w:rFonts w:asciiTheme="majorBidi" w:hAnsiTheme="majorBidi" w:cstheme="majorBidi"/>
        </w:rPr>
        <w:t xml:space="preserve">, buku tulis, pensil, penghapus, sedangkan dalam kegiatan belajar mengajar tidak ada alat fasilitas khusus yang digunakan oleh GPK. </w:t>
      </w:r>
      <w:r w:rsidR="00782934" w:rsidRPr="00345812">
        <w:rPr>
          <w:rFonts w:asciiTheme="majorBidi" w:hAnsiTheme="majorBidi" w:cstheme="majorBidi"/>
        </w:rPr>
        <w:t>Guru pendamping khusus memberikan sarana guna mengetahui  dan  memberikan kesempatan kepada anak auutis yang memiliki kemampuan yang mungkin berbeda dari siswa-siswa lainnya, seperti menyediakan peralatan untuk mengembangkan kemampuan keterampilan ana</w:t>
      </w:r>
      <w:r w:rsidR="001945E2">
        <w:rPr>
          <w:rFonts w:asciiTheme="majorBidi" w:hAnsiTheme="majorBidi" w:cstheme="majorBidi"/>
        </w:rPr>
        <w:t>k</w:t>
      </w:r>
      <w:r w:rsidR="00782934" w:rsidRPr="00345812">
        <w:rPr>
          <w:rFonts w:asciiTheme="majorBidi" w:hAnsiTheme="majorBidi" w:cstheme="majorBidi"/>
        </w:rPr>
        <w:t xml:space="preserve"> autis sesuai dengan minat dan bakat anak. Jika tidak disediakan fasiitas maka anak autis tidak akan dapat mengembangkan minat dan bakatnya baik.</w:t>
      </w:r>
      <w:r w:rsidR="00782934" w:rsidRPr="00345812">
        <w:rPr>
          <w:rFonts w:asciiTheme="majorBidi" w:hAnsiTheme="majorBidi" w:cstheme="majorBidi"/>
          <w:b/>
          <w:bCs/>
        </w:rPr>
        <w:t xml:space="preserve"> </w:t>
      </w:r>
      <w:r w:rsidR="00782934" w:rsidRPr="00345812">
        <w:rPr>
          <w:rFonts w:asciiTheme="majorBidi" w:hAnsiTheme="majorBidi" w:cstheme="majorBidi"/>
        </w:rPr>
        <w:t>Guru pembimbing khusus menciptakan kesan yang nyaman, sehingga anak berkebutuhan khusus merasa senang, tidak canggung, dan terbuka ketika proses bimbingan sedang berlangsung.</w:t>
      </w:r>
      <w:r w:rsidR="008A766C">
        <w:rPr>
          <w:rStyle w:val="FootnoteReference"/>
          <w:rFonts w:asciiTheme="majorBidi" w:hAnsiTheme="majorBidi" w:cstheme="majorBidi"/>
        </w:rPr>
        <w:footnoteReference w:id="15"/>
      </w:r>
    </w:p>
    <w:p w14:paraId="43E4512F" w14:textId="634FD9DF" w:rsidR="00C1173E" w:rsidRPr="00345812" w:rsidRDefault="006520D2" w:rsidP="00345812">
      <w:pPr>
        <w:pStyle w:val="ListParagraph"/>
        <w:spacing w:before="120" w:after="120" w:line="360" w:lineRule="auto"/>
        <w:ind w:left="567"/>
        <w:jc w:val="both"/>
        <w:rPr>
          <w:rFonts w:asciiTheme="majorBidi" w:hAnsiTheme="majorBidi" w:cstheme="majorBidi"/>
          <w:b/>
          <w:bCs/>
        </w:rPr>
      </w:pPr>
      <w:r w:rsidRPr="00345812">
        <w:rPr>
          <w:rFonts w:asciiTheme="majorBidi" w:hAnsiTheme="majorBidi" w:cstheme="majorBidi"/>
          <w:b/>
          <w:bCs/>
        </w:rPr>
        <w:tab/>
      </w:r>
      <w:r w:rsidRPr="00345812">
        <w:rPr>
          <w:rFonts w:asciiTheme="majorBidi" w:hAnsiTheme="majorBidi" w:cstheme="majorBidi"/>
          <w:b/>
          <w:bCs/>
        </w:rPr>
        <w:tab/>
      </w:r>
      <w:r w:rsidR="00782934" w:rsidRPr="00345812">
        <w:rPr>
          <w:rFonts w:asciiTheme="majorBidi" w:hAnsiTheme="majorBidi" w:cstheme="majorBidi"/>
        </w:rPr>
        <w:t xml:space="preserve"> Anak berkebutuhan khusus di SDIT Al-Firdaus kelas 1 A termasuk anak yang pintar KH adalah anak yang mampu berbahasa Inggris dan membaca dengan fasih dibandingkan dengan  teman-teman yang lain, selain itu KH juga suka mengambar dan mewarna. Seperti yang dikatakan Wina Sanjaya sebagai Fasilitator guru berperan dalam memberikan pelayanan untuk memudahkan siswa dalam kegiatan proses pembelajaran</w:t>
      </w:r>
      <w:r w:rsidR="00F6586C" w:rsidRPr="00345812">
        <w:rPr>
          <w:rFonts w:asciiTheme="majorBidi" w:hAnsiTheme="majorBidi" w:cstheme="majorBidi"/>
        </w:rPr>
        <w:t>.</w:t>
      </w:r>
      <w:r w:rsidR="00782934" w:rsidRPr="00345812">
        <w:rPr>
          <w:rFonts w:asciiTheme="majorBidi" w:hAnsiTheme="majorBidi" w:cstheme="majorBidi"/>
        </w:rPr>
        <w:t xml:space="preserve"> KH juga memiliki suka dalam mengambar dan mewarna maka guru pendamping </w:t>
      </w:r>
      <w:r w:rsidR="00782934" w:rsidRPr="00345812">
        <w:rPr>
          <w:rFonts w:asciiTheme="majorBidi" w:hAnsiTheme="majorBidi" w:cstheme="majorBidi"/>
        </w:rPr>
        <w:lastRenderedPageBreak/>
        <w:t>khusus terus mendorong minat dan bakat KH yaitu dengan cara menyediakan buku-buku gambar dan buku bahasa Iggris yang bergambar agar KH merasa senang lagi dalam mengasah kemampuannya</w:t>
      </w:r>
      <w:r w:rsidRPr="00345812">
        <w:rPr>
          <w:rFonts w:asciiTheme="majorBidi" w:hAnsiTheme="majorBidi" w:cstheme="majorBidi"/>
        </w:rPr>
        <w:t>.</w:t>
      </w:r>
      <w:r w:rsidR="008A766C">
        <w:rPr>
          <w:rStyle w:val="FootnoteReference"/>
          <w:rFonts w:asciiTheme="majorBidi" w:hAnsiTheme="majorBidi" w:cstheme="majorBidi"/>
        </w:rPr>
        <w:footnoteReference w:id="16"/>
      </w:r>
    </w:p>
    <w:p w14:paraId="001B4A9C" w14:textId="77777777" w:rsidR="006520D2" w:rsidRPr="00345812" w:rsidRDefault="00782934" w:rsidP="00345812">
      <w:pPr>
        <w:pStyle w:val="ListParagraph"/>
        <w:numPr>
          <w:ilvl w:val="2"/>
          <w:numId w:val="11"/>
        </w:numPr>
        <w:spacing w:before="120" w:after="120" w:line="360" w:lineRule="auto"/>
        <w:ind w:left="567" w:hanging="283"/>
        <w:jc w:val="both"/>
        <w:rPr>
          <w:rFonts w:asciiTheme="majorBidi" w:hAnsiTheme="majorBidi" w:cstheme="majorBidi"/>
          <w:b/>
          <w:bCs/>
        </w:rPr>
      </w:pPr>
      <w:r w:rsidRPr="00345812">
        <w:rPr>
          <w:rFonts w:asciiTheme="majorBidi" w:hAnsiTheme="majorBidi" w:cstheme="majorBidi"/>
          <w:b/>
          <w:bCs/>
        </w:rPr>
        <w:t xml:space="preserve">Peran GPK Sebagai mediator   dalam Mengembangkan Emosional anak Autis dikelas 1 A  </w:t>
      </w:r>
    </w:p>
    <w:p w14:paraId="53D4F43F" w14:textId="77777777" w:rsidR="006520D2" w:rsidRPr="00345812" w:rsidRDefault="006520D2" w:rsidP="00345812">
      <w:pPr>
        <w:pStyle w:val="ListParagraph"/>
        <w:spacing w:before="120" w:after="120" w:line="360" w:lineRule="auto"/>
        <w:ind w:left="567"/>
        <w:jc w:val="both"/>
        <w:rPr>
          <w:rFonts w:asciiTheme="majorBidi" w:hAnsiTheme="majorBidi" w:cstheme="majorBidi"/>
          <w:b/>
          <w:bCs/>
        </w:rPr>
      </w:pPr>
      <w:r w:rsidRPr="00345812">
        <w:rPr>
          <w:rFonts w:asciiTheme="majorBidi" w:hAnsiTheme="majorBidi" w:cstheme="majorBidi"/>
          <w:b/>
          <w:bCs/>
        </w:rPr>
        <w:tab/>
      </w:r>
      <w:r w:rsidRPr="00345812">
        <w:rPr>
          <w:rFonts w:asciiTheme="majorBidi" w:hAnsiTheme="majorBidi" w:cstheme="majorBidi"/>
          <w:b/>
          <w:bCs/>
        </w:rPr>
        <w:tab/>
      </w:r>
      <w:r w:rsidR="00782934" w:rsidRPr="00345812">
        <w:rPr>
          <w:rFonts w:asciiTheme="majorBidi" w:hAnsiTheme="majorBidi" w:cstheme="majorBidi"/>
        </w:rPr>
        <w:t>Guru pembimbing khusus di SDIT Al-Firdaus kelas 1 A   sebagai mediator guru menjadi perantara  dalam hubungan antar manusia untuk itu GPK harus memiliki pengetahuan dan Keterampilan dalam berkomunikasi dengaan anak autis</w:t>
      </w:r>
      <w:r w:rsidR="00F6586C" w:rsidRPr="00345812">
        <w:rPr>
          <w:rFonts w:asciiTheme="majorBidi" w:hAnsiTheme="majorBidi" w:cstheme="majorBidi"/>
          <w:color w:val="FF0000"/>
        </w:rPr>
        <w:t xml:space="preserve"> </w:t>
      </w:r>
      <w:r w:rsidR="00782934" w:rsidRPr="00345812">
        <w:rPr>
          <w:rFonts w:asciiTheme="majorBidi" w:hAnsiTheme="majorBidi" w:cstheme="majorBidi"/>
        </w:rPr>
        <w:t xml:space="preserve">sebagai mediator guru menjadi perantara dalam hubungan antar siswa untuk keperluan itu guru harus mampu menggunakan pengetahuan tentang bagaimna berinteraksi dan berkomunikasi dengan benar, sehingga terciptanya lingkungan belajar yang interaktif. </w:t>
      </w:r>
    </w:p>
    <w:p w14:paraId="21A2B13D" w14:textId="34B8262B" w:rsidR="00782934" w:rsidRPr="00345812" w:rsidRDefault="006520D2" w:rsidP="00345812">
      <w:pPr>
        <w:pStyle w:val="ListParagraph"/>
        <w:spacing w:before="120" w:after="120" w:line="360" w:lineRule="auto"/>
        <w:ind w:left="567"/>
        <w:jc w:val="both"/>
        <w:rPr>
          <w:rFonts w:asciiTheme="majorBidi" w:hAnsiTheme="majorBidi" w:cstheme="majorBidi"/>
          <w:b/>
          <w:bCs/>
        </w:rPr>
      </w:pPr>
      <w:r w:rsidRPr="00345812">
        <w:rPr>
          <w:rFonts w:asciiTheme="majorBidi" w:hAnsiTheme="majorBidi" w:cstheme="majorBidi"/>
          <w:b/>
          <w:bCs/>
        </w:rPr>
        <w:tab/>
      </w:r>
      <w:r w:rsidRPr="00345812">
        <w:rPr>
          <w:rFonts w:asciiTheme="majorBidi" w:hAnsiTheme="majorBidi" w:cstheme="majorBidi"/>
          <w:b/>
          <w:bCs/>
        </w:rPr>
        <w:tab/>
      </w:r>
      <w:r w:rsidR="00782934" w:rsidRPr="00345812">
        <w:rPr>
          <w:rFonts w:asciiTheme="majorBidi" w:hAnsiTheme="majorBidi" w:cstheme="majorBidi"/>
        </w:rPr>
        <w:t xml:space="preserve"> Berdasarkan hasil penelitian guru pembimbing khusus di kelas 1 A sebagai lebih fokus kepada proses penyampaian atau perantara untuk menyampaikan kembali apa yang disampaikan oleh guru kelas</w:t>
      </w:r>
      <w:r w:rsidR="008A766C">
        <w:rPr>
          <w:rFonts w:asciiTheme="majorBidi" w:hAnsiTheme="majorBidi" w:cstheme="majorBidi"/>
        </w:rPr>
        <w:t xml:space="preserve"> </w:t>
      </w:r>
      <w:r w:rsidR="00782934" w:rsidRPr="00345812">
        <w:rPr>
          <w:rFonts w:asciiTheme="majorBidi" w:hAnsiTheme="majorBidi" w:cstheme="majorBidi"/>
        </w:rPr>
        <w:t>Hal diatas berbeda dengan pendapat Sanjaya mengatakan guru sebagai mediator yang lebih fokus kepada pemahaman media sebagai penunjang proses kegiatan belajar mengajar.</w:t>
      </w:r>
      <w:r w:rsidR="008A766C">
        <w:rPr>
          <w:rStyle w:val="FootnoteReference"/>
          <w:rFonts w:asciiTheme="majorBidi" w:hAnsiTheme="majorBidi" w:cstheme="majorBidi"/>
        </w:rPr>
        <w:footnoteReference w:id="17"/>
      </w:r>
    </w:p>
    <w:p w14:paraId="1988BE6A" w14:textId="77777777" w:rsidR="006520D2" w:rsidRPr="00345812" w:rsidRDefault="00782934" w:rsidP="00345812">
      <w:pPr>
        <w:pStyle w:val="ListParagraph"/>
        <w:numPr>
          <w:ilvl w:val="1"/>
          <w:numId w:val="11"/>
        </w:numPr>
        <w:tabs>
          <w:tab w:val="left" w:pos="3969"/>
        </w:tabs>
        <w:spacing w:line="360" w:lineRule="auto"/>
        <w:ind w:left="567" w:hanging="425"/>
        <w:jc w:val="both"/>
        <w:outlineLvl w:val="2"/>
        <w:rPr>
          <w:rFonts w:asciiTheme="majorBidi" w:hAnsiTheme="majorBidi" w:cstheme="majorBidi"/>
          <w:b/>
          <w:bCs/>
        </w:rPr>
      </w:pPr>
      <w:r w:rsidRPr="00345812">
        <w:rPr>
          <w:rFonts w:asciiTheme="majorBidi" w:hAnsiTheme="majorBidi" w:cstheme="majorBidi"/>
          <w:b/>
          <w:bCs/>
        </w:rPr>
        <w:t>Faktor-Faktor Yang Mempengaruhi Guru Pendamping Khusus dalam Mengatasi Emosional Anak Autisme</w:t>
      </w:r>
    </w:p>
    <w:p w14:paraId="1418429E" w14:textId="6C4015AE" w:rsidR="00782934" w:rsidRPr="00345812" w:rsidRDefault="00782934" w:rsidP="00345812">
      <w:pPr>
        <w:pStyle w:val="ListParagraph"/>
        <w:tabs>
          <w:tab w:val="left" w:pos="3969"/>
        </w:tabs>
        <w:spacing w:line="360" w:lineRule="auto"/>
        <w:ind w:left="567" w:firstLine="567"/>
        <w:jc w:val="both"/>
        <w:outlineLvl w:val="2"/>
        <w:rPr>
          <w:rFonts w:asciiTheme="majorBidi" w:hAnsiTheme="majorBidi" w:cstheme="majorBidi"/>
          <w:b/>
          <w:bCs/>
        </w:rPr>
      </w:pPr>
      <w:r w:rsidRPr="00345812">
        <w:rPr>
          <w:rFonts w:asciiTheme="majorBidi" w:hAnsiTheme="majorBidi" w:cstheme="majorBidi"/>
        </w:rPr>
        <w:t>Orang tua</w:t>
      </w:r>
      <w:r w:rsidR="00507392">
        <w:rPr>
          <w:rFonts w:asciiTheme="majorBidi" w:hAnsiTheme="majorBidi" w:cstheme="majorBidi"/>
        </w:rPr>
        <w:t xml:space="preserve">, </w:t>
      </w:r>
      <w:r w:rsidRPr="00345812">
        <w:rPr>
          <w:rFonts w:asciiTheme="majorBidi" w:hAnsiTheme="majorBidi" w:cstheme="majorBidi"/>
        </w:rPr>
        <w:t>sekolah</w:t>
      </w:r>
      <w:r w:rsidR="00507392">
        <w:rPr>
          <w:rFonts w:asciiTheme="majorBidi" w:hAnsiTheme="majorBidi" w:cstheme="majorBidi"/>
        </w:rPr>
        <w:t xml:space="preserve"> dan masyarakat </w:t>
      </w:r>
      <w:r w:rsidRPr="00345812">
        <w:rPr>
          <w:rFonts w:asciiTheme="majorBidi" w:hAnsiTheme="majorBidi" w:cstheme="majorBidi"/>
        </w:rPr>
        <w:t xml:space="preserve">adalah faktor yang mempengaruhi Guru pendamping khusus dalam mengatasi emosional anak autisme. </w:t>
      </w:r>
      <w:bookmarkStart w:id="4" w:name="_Hlk55728143"/>
      <w:r w:rsidRPr="00345812">
        <w:rPr>
          <w:rFonts w:asciiTheme="majorBidi" w:hAnsiTheme="majorBidi" w:cstheme="majorBidi"/>
        </w:rPr>
        <w:t>Adanya kerja sama pihak keluarga</w:t>
      </w:r>
      <w:r w:rsidR="00507392">
        <w:rPr>
          <w:rFonts w:asciiTheme="majorBidi" w:hAnsiTheme="majorBidi" w:cstheme="majorBidi"/>
        </w:rPr>
        <w:t>,</w:t>
      </w:r>
      <w:r w:rsidRPr="00345812">
        <w:rPr>
          <w:rFonts w:asciiTheme="majorBidi" w:hAnsiTheme="majorBidi" w:cstheme="majorBidi"/>
        </w:rPr>
        <w:t xml:space="preserve"> </w:t>
      </w:r>
      <w:r w:rsidR="006E2F3C">
        <w:rPr>
          <w:rFonts w:asciiTheme="majorBidi" w:hAnsiTheme="majorBidi" w:cstheme="majorBidi"/>
        </w:rPr>
        <w:t xml:space="preserve">dan </w:t>
      </w:r>
      <w:r w:rsidRPr="00345812">
        <w:rPr>
          <w:rFonts w:asciiTheme="majorBidi" w:hAnsiTheme="majorBidi" w:cstheme="majorBidi"/>
        </w:rPr>
        <w:t xml:space="preserve">pihak </w:t>
      </w:r>
      <w:bookmarkEnd w:id="4"/>
      <w:r w:rsidRPr="00345812">
        <w:rPr>
          <w:rFonts w:asciiTheme="majorBidi" w:hAnsiTheme="majorBidi" w:cstheme="majorBidi"/>
        </w:rPr>
        <w:t>sekolah akan sangat membantu dan mendukung dalam perkembangan emosional anak penyandang autisme. Agar terwujudnya salah satu tujuan dari sekolah inklusi yaitu “memberikan kesempatan yang seluas-luasnya kepada semua anak mendapatkan pendidikan yang layak sesuai dengan kebutuhannya, menciptakan sistem pendidikan yang menghargai keanekaragaman, tidak diskriminatif, serta ramah terhadap pembelajaran”</w:t>
      </w:r>
      <w:r w:rsidR="006520D2" w:rsidRPr="00345812">
        <w:rPr>
          <w:rFonts w:asciiTheme="majorBidi" w:hAnsiTheme="majorBidi" w:cstheme="majorBidi"/>
          <w:b/>
          <w:bCs/>
        </w:rPr>
        <w:t xml:space="preserve"> </w:t>
      </w:r>
      <w:r w:rsidRPr="00345812">
        <w:rPr>
          <w:rFonts w:asciiTheme="majorBidi" w:hAnsiTheme="majorBidi" w:cstheme="majorBidi"/>
        </w:rPr>
        <w:t>Memberikan rasa nyaman ketika pendampingan belajar termasuk fasilitas untuk anak berkebutuhan khusus.</w:t>
      </w:r>
    </w:p>
    <w:p w14:paraId="79845D36" w14:textId="77777777" w:rsidR="00E14AA7" w:rsidRDefault="00782934" w:rsidP="00E14AA7">
      <w:pPr>
        <w:pStyle w:val="ListParagraph"/>
        <w:numPr>
          <w:ilvl w:val="2"/>
          <w:numId w:val="11"/>
        </w:numPr>
        <w:spacing w:line="360" w:lineRule="auto"/>
        <w:ind w:left="851" w:hanging="284"/>
        <w:jc w:val="both"/>
        <w:rPr>
          <w:rFonts w:asciiTheme="majorBidi" w:hAnsiTheme="majorBidi" w:cstheme="majorBidi"/>
          <w:b/>
          <w:bCs/>
        </w:rPr>
      </w:pPr>
      <w:r w:rsidRPr="00345812">
        <w:rPr>
          <w:rFonts w:asciiTheme="majorBidi" w:hAnsiTheme="majorBidi" w:cstheme="majorBidi"/>
          <w:b/>
          <w:bCs/>
        </w:rPr>
        <w:t xml:space="preserve">lingkungan keluarga </w:t>
      </w:r>
    </w:p>
    <w:p w14:paraId="0C1C39AD" w14:textId="65F8C8D7" w:rsidR="00E14AA7" w:rsidRPr="00E14AA7" w:rsidRDefault="00E14AA7" w:rsidP="00E14AA7">
      <w:pPr>
        <w:pStyle w:val="ListParagraph"/>
        <w:spacing w:line="360" w:lineRule="auto"/>
        <w:ind w:left="851"/>
        <w:jc w:val="both"/>
        <w:rPr>
          <w:rFonts w:asciiTheme="majorBidi" w:hAnsiTheme="majorBidi" w:cstheme="majorBidi"/>
          <w:b/>
          <w:bCs/>
        </w:rPr>
      </w:pPr>
      <w:r>
        <w:rPr>
          <w:rFonts w:asciiTheme="majorBidi" w:hAnsiTheme="majorBidi" w:cstheme="majorBidi"/>
          <w:b/>
          <w:bCs/>
        </w:rPr>
        <w:lastRenderedPageBreak/>
        <w:tab/>
      </w:r>
      <w:r w:rsidRPr="00E14AA7">
        <w:rPr>
          <w:rFonts w:asciiTheme="majorBidi" w:hAnsiTheme="majorBidi" w:cstheme="majorBidi"/>
        </w:rPr>
        <w:t xml:space="preserve">Sebagai orang tua yang memiliki anak autis sekolah  memerlukan dukungan dan keterlibatan orang tua dalam pengelolaan segala kegiatan yang menyangkut dengan permasalahan anak. Dari penelitian ditemukan bahwa didapati bahwa Orang tua KH selalu hadir disetiap ada kegiatan sekolah, setiap hari orang tua KH  menanyakan keadaan dan perkembangan anak melalui komonikasi telpon, menanyakan apa yang perlu dipenuhi dalam perkembangan KH , mengantar dan menjemput KH di Sekolah bahkan orang tua KH menjadi penggurus komite sekolah bukan hanya orang tua yang terlibat dalam segala kegiatan dan memberikan informasi  namun juga </w:t>
      </w:r>
      <w:r w:rsidRPr="00E14AA7">
        <w:rPr>
          <w:rFonts w:asciiTheme="majorBidi" w:hAnsiTheme="majorBidi" w:cstheme="majorBidi"/>
          <w:i/>
          <w:iCs/>
        </w:rPr>
        <w:t xml:space="preserve">baby sister </w:t>
      </w:r>
      <w:r w:rsidRPr="00E14AA7">
        <w:rPr>
          <w:rFonts w:asciiTheme="majorBidi" w:hAnsiTheme="majorBidi" w:cstheme="majorBidi"/>
        </w:rPr>
        <w:t>KH juga ikut serta dalam menyampaikan perkembangan KH dirumah kepada GPK</w:t>
      </w:r>
      <w:r w:rsidR="006520D2" w:rsidRPr="00E14AA7">
        <w:rPr>
          <w:rFonts w:asciiTheme="majorBidi" w:hAnsiTheme="majorBidi" w:cstheme="majorBidi"/>
          <w:b/>
          <w:bCs/>
        </w:rPr>
        <w:tab/>
      </w:r>
    </w:p>
    <w:p w14:paraId="1A7A197F" w14:textId="64A948DB" w:rsidR="00C1173E" w:rsidRPr="005121DF" w:rsidRDefault="00E14AA7" w:rsidP="005121DF">
      <w:pPr>
        <w:pStyle w:val="ListParagraph"/>
        <w:spacing w:line="360" w:lineRule="auto"/>
        <w:ind w:left="851"/>
        <w:jc w:val="both"/>
        <w:rPr>
          <w:rFonts w:asciiTheme="majorBidi" w:hAnsiTheme="majorBidi" w:cstheme="majorBidi"/>
        </w:rPr>
      </w:pPr>
      <w:r>
        <w:rPr>
          <w:rFonts w:asciiTheme="majorBidi" w:hAnsiTheme="majorBidi" w:cstheme="majorBidi"/>
        </w:rPr>
        <w:tab/>
      </w:r>
      <w:r w:rsidR="00782934" w:rsidRPr="00345812">
        <w:rPr>
          <w:rFonts w:asciiTheme="majorBidi" w:hAnsiTheme="majorBidi" w:cstheme="majorBidi"/>
        </w:rPr>
        <w:t>lingkungan dalam keluarga memiliki peran penting dalam pembentukan emosi anak tidak terkecuali anak autis, lingkungan keluarga juga merupakan sekolah pertama untuk memepelajari emosi karena keluarga adalah orang pertama yang diamati dan dapat dijadikan contoh oleh anak dalam cara berekspresi dan berinteraksi. Sehingga hal tersebut dapat mendukung pengembangan emosional anak autis.</w:t>
      </w:r>
      <w:r w:rsidR="00414F79" w:rsidRPr="00345812">
        <w:rPr>
          <w:rFonts w:asciiTheme="majorBidi" w:hAnsiTheme="majorBidi" w:cstheme="majorBidi"/>
        </w:rPr>
        <w:t xml:space="preserve"> </w:t>
      </w:r>
      <w:r w:rsidR="00782934" w:rsidRPr="00345812">
        <w:rPr>
          <w:rFonts w:asciiTheme="majorBidi" w:hAnsiTheme="majorBidi" w:cstheme="majorBidi"/>
        </w:rPr>
        <w:t xml:space="preserve">pengembangan emosional anak autis pada lingkungan keluarga juga sangat berpengaruh, seperti memberikan perhatian dan memberikan contoh-contoh ringan dalam mengekspresikan emosi. keterlibatan orang tua dan orang-orang terdekat anak dalam aktifitas keseharian. </w:t>
      </w:r>
    </w:p>
    <w:p w14:paraId="7801A5CA" w14:textId="4418ABEE" w:rsidR="005121DF" w:rsidRPr="0026610E" w:rsidRDefault="00782934" w:rsidP="0026610E">
      <w:pPr>
        <w:pStyle w:val="ListParagraph"/>
        <w:numPr>
          <w:ilvl w:val="2"/>
          <w:numId w:val="11"/>
        </w:numPr>
        <w:spacing w:line="360" w:lineRule="auto"/>
        <w:ind w:left="851" w:hanging="284"/>
        <w:jc w:val="both"/>
        <w:rPr>
          <w:rFonts w:asciiTheme="majorBidi" w:hAnsiTheme="majorBidi" w:cstheme="majorBidi"/>
          <w:b/>
          <w:bCs/>
        </w:rPr>
      </w:pPr>
      <w:r w:rsidRPr="00345812">
        <w:rPr>
          <w:rFonts w:asciiTheme="majorBidi" w:hAnsiTheme="majorBidi" w:cstheme="majorBidi"/>
          <w:b/>
          <w:bCs/>
        </w:rPr>
        <w:t>Lingkungan  Sekolah</w:t>
      </w:r>
    </w:p>
    <w:p w14:paraId="2FA4F6F2" w14:textId="2AC09424" w:rsidR="006520D2" w:rsidRPr="00345812" w:rsidRDefault="00507392" w:rsidP="0026610E">
      <w:pPr>
        <w:pStyle w:val="ListParagraph"/>
        <w:spacing w:line="360" w:lineRule="auto"/>
        <w:ind w:left="851"/>
        <w:jc w:val="both"/>
        <w:rPr>
          <w:rFonts w:asciiTheme="majorBidi" w:hAnsiTheme="majorBidi" w:cstheme="majorBidi"/>
        </w:rPr>
      </w:pPr>
      <w:r>
        <w:rPr>
          <w:rFonts w:asciiTheme="majorBidi" w:hAnsiTheme="majorBidi" w:cstheme="majorBidi"/>
        </w:rPr>
        <w:tab/>
      </w:r>
      <w:r w:rsidR="00782934" w:rsidRPr="00345812">
        <w:rPr>
          <w:rFonts w:asciiTheme="majorBidi" w:hAnsiTheme="majorBidi" w:cstheme="majorBidi"/>
        </w:rPr>
        <w:t>lingkungan sekolah merupakan lingkungan pendidikan utama yang  kedua, dimana siswa-siswa beserta guru hidup bersama dalam satu lingkungan untuk melaksanakan pendidikan secara teratur sehingga peserta didik menjadi pribadi yang lebih baik</w:t>
      </w:r>
      <w:r w:rsidR="005121DF">
        <w:rPr>
          <w:rFonts w:asciiTheme="majorBidi" w:hAnsiTheme="majorBidi" w:cstheme="majorBidi"/>
        </w:rPr>
        <w:t xml:space="preserve">. Dari penelitian ditemukan bahwa guru-guru disekolah memberikan perlakuan khusus kepada anak berkebutuhan khusus yaitu ketika jadwal piket menyapu KH akan dilibatkan langsung bersama teman-teman reguler lainnya dengan dibantu oleh </w:t>
      </w:r>
      <w:r w:rsidR="005121DF">
        <w:rPr>
          <w:rFonts w:asciiTheme="majorBidi" w:hAnsiTheme="majorBidi" w:cstheme="majorBidi"/>
          <w:i/>
          <w:iCs/>
        </w:rPr>
        <w:t xml:space="preserve">ustdzah </w:t>
      </w:r>
      <w:r w:rsidR="005121DF">
        <w:rPr>
          <w:rFonts w:asciiTheme="majorBidi" w:hAnsiTheme="majorBidi" w:cstheme="majorBidi"/>
        </w:rPr>
        <w:t xml:space="preserve">yang sudah ditugaskan, bersalaman kepada </w:t>
      </w:r>
      <w:r w:rsidR="005121DF">
        <w:rPr>
          <w:rFonts w:asciiTheme="majorBidi" w:hAnsiTheme="majorBidi" w:cstheme="majorBidi"/>
          <w:i/>
          <w:iCs/>
        </w:rPr>
        <w:t xml:space="preserve">ustad-ustazah </w:t>
      </w:r>
      <w:r w:rsidR="005121DF">
        <w:rPr>
          <w:rFonts w:asciiTheme="majorBidi" w:hAnsiTheme="majorBidi" w:cstheme="majorBidi"/>
        </w:rPr>
        <w:t xml:space="preserve">menjadi aktifitas rutin dan wajib bag semua siswa termasuk KH yang biasanya hadir lebih awal akan diminta kembali kegerbang seara mendiri untuk bersalaman, adanya bantuan dan pemahaman teman-teman akan keadaan </w:t>
      </w:r>
      <w:r w:rsidR="0026610E">
        <w:rPr>
          <w:rFonts w:asciiTheme="majorBidi" w:hAnsiTheme="majorBidi" w:cstheme="majorBidi"/>
        </w:rPr>
        <w:t>KH yang tidak seperti anak reguler lainnya seerti ketika KH menangis teman-teman KH berusaha membantu menenangkan, tidak bercanda berlebihan kepada KH, tidak meminjam alat tulis yang dimiliki KH serta memahami hal-hal yang tidak disukai KH</w:t>
      </w:r>
      <w:r w:rsidR="005121DF">
        <w:rPr>
          <w:rFonts w:asciiTheme="majorBidi" w:hAnsiTheme="majorBidi" w:cstheme="majorBidi"/>
        </w:rPr>
        <w:t xml:space="preserve">. </w:t>
      </w:r>
    </w:p>
    <w:p w14:paraId="75202FD4" w14:textId="3C0330FA" w:rsidR="0026610E" w:rsidRPr="0026610E" w:rsidRDefault="006520D2" w:rsidP="0026610E">
      <w:pPr>
        <w:pStyle w:val="ListParagraph"/>
        <w:spacing w:line="360" w:lineRule="auto"/>
        <w:ind w:left="851"/>
        <w:jc w:val="both"/>
        <w:rPr>
          <w:rFonts w:asciiTheme="majorBidi" w:hAnsiTheme="majorBidi" w:cstheme="majorBidi"/>
        </w:rPr>
      </w:pPr>
      <w:r w:rsidRPr="00345812">
        <w:rPr>
          <w:rFonts w:asciiTheme="majorBidi" w:hAnsiTheme="majorBidi" w:cstheme="majorBidi"/>
        </w:rPr>
        <w:lastRenderedPageBreak/>
        <w:tab/>
      </w:r>
      <w:r w:rsidR="00782934" w:rsidRPr="00345812">
        <w:rPr>
          <w:rFonts w:asciiTheme="majorBidi" w:hAnsiTheme="majorBidi" w:cstheme="majorBidi"/>
        </w:rPr>
        <w:t>lingkungan sekolah, guru dan teman-teman anak autis merupakan bagian penting dalam mengembangkan emosional anak autis pasalnya guru dan teman-teman anak autis lebih banyak bersama dan berinteraksi dengan anak dapat memberikan dukungan, perhatian  dan memotivasi anak autis sehingga dapat mempengaruhi dalam perkembangan emosional anak autis.Sekolah merupakan lembaga pendidikan formal yang membantu siswa agar mampu mengembangkan potensinya baik yang menyangkut aspek moral, spiritual, intelektual, emosional, maupun sosial. Cara seorang guru menangani kelasnya sudah bisa merupakan contoh keterampilan emosional, sebagai contoh di sekolah New Haven untuk mengajarkan kecerdasan emosional guru menggunakan teknik juru damai yang dikirimkan untuk menjadi penengah diantara murid-murid yang berkelahi</w:t>
      </w:r>
      <w:r w:rsidR="0026610E">
        <w:rPr>
          <w:rFonts w:asciiTheme="majorBidi" w:hAnsiTheme="majorBidi" w:cstheme="majorBidi"/>
        </w:rPr>
        <w:t>.</w:t>
      </w:r>
      <w:r w:rsidR="0026610E">
        <w:rPr>
          <w:rStyle w:val="FootnoteReference"/>
          <w:rFonts w:asciiTheme="majorBidi" w:hAnsiTheme="majorBidi" w:cstheme="majorBidi"/>
        </w:rPr>
        <w:footnoteReference w:id="18"/>
      </w:r>
    </w:p>
    <w:p w14:paraId="482C89BD" w14:textId="77777777" w:rsidR="00782934" w:rsidRPr="00345812" w:rsidRDefault="00782934" w:rsidP="00345812">
      <w:pPr>
        <w:pStyle w:val="ListParagraph"/>
        <w:spacing w:line="360" w:lineRule="auto"/>
        <w:ind w:left="644"/>
        <w:jc w:val="both"/>
        <w:rPr>
          <w:rFonts w:asciiTheme="majorBidi" w:eastAsia="Times New Roman" w:hAnsiTheme="majorBidi" w:cstheme="majorBidi"/>
          <w:b/>
          <w:bCs/>
          <w:lang w:eastAsia="id-ID"/>
        </w:rPr>
      </w:pPr>
    </w:p>
    <w:p w14:paraId="03AA90F8" w14:textId="2A1A5658" w:rsidR="00A03DF3" w:rsidRPr="00345812" w:rsidRDefault="006520D2" w:rsidP="00345812">
      <w:pPr>
        <w:pStyle w:val="ListParagraph"/>
        <w:spacing w:line="360" w:lineRule="auto"/>
        <w:ind w:left="644"/>
        <w:jc w:val="both"/>
        <w:rPr>
          <w:rFonts w:asciiTheme="majorBidi" w:eastAsia="Times New Roman" w:hAnsiTheme="majorBidi" w:cstheme="majorBidi"/>
          <w:b/>
          <w:bCs/>
          <w:lang w:eastAsia="id-ID"/>
        </w:rPr>
      </w:pPr>
      <w:r w:rsidRPr="00345812">
        <w:rPr>
          <w:rFonts w:asciiTheme="majorBidi" w:eastAsia="Times New Roman" w:hAnsiTheme="majorBidi" w:cstheme="majorBidi"/>
          <w:b/>
          <w:bCs/>
          <w:lang w:eastAsia="id-ID"/>
        </w:rPr>
        <w:br w:type="column"/>
      </w:r>
    </w:p>
    <w:p w14:paraId="74AC4C8E" w14:textId="77777777" w:rsidR="003C1ADA" w:rsidRPr="0026610E" w:rsidRDefault="003C1ADA" w:rsidP="00345812">
      <w:pPr>
        <w:spacing w:line="360" w:lineRule="auto"/>
        <w:jc w:val="center"/>
        <w:rPr>
          <w:rFonts w:asciiTheme="majorBidi" w:eastAsia="Times New Roman" w:hAnsiTheme="majorBidi" w:cstheme="majorBidi"/>
          <w:b/>
          <w:bCs/>
          <w:lang w:eastAsia="id-ID"/>
        </w:rPr>
      </w:pPr>
    </w:p>
    <w:p w14:paraId="1101CC90" w14:textId="77777777" w:rsidR="003C1ADA" w:rsidRPr="00345812" w:rsidRDefault="003C1ADA" w:rsidP="00345812">
      <w:pPr>
        <w:spacing w:line="360" w:lineRule="auto"/>
        <w:jc w:val="both"/>
        <w:rPr>
          <w:rFonts w:asciiTheme="majorBidi" w:eastAsia="Times New Roman" w:hAnsiTheme="majorBidi" w:cstheme="majorBidi"/>
          <w:b/>
          <w:bCs/>
          <w:lang w:eastAsia="id-ID"/>
        </w:rPr>
        <w:sectPr w:rsidR="003C1ADA" w:rsidRPr="00345812" w:rsidSect="003C1ADA">
          <w:headerReference w:type="default" r:id="rId12"/>
          <w:type w:val="continuous"/>
          <w:pgSz w:w="11907" w:h="16839" w:code="9"/>
          <w:pgMar w:top="1440" w:right="1440" w:bottom="1440" w:left="1440" w:header="720" w:footer="720" w:gutter="0"/>
          <w:paperSrc w:first="15" w:other="15"/>
          <w:cols w:space="283"/>
          <w:docGrid w:linePitch="360"/>
        </w:sectPr>
      </w:pPr>
    </w:p>
    <w:p w14:paraId="0D117639" w14:textId="77777777" w:rsidR="003C1ADA" w:rsidRPr="00345812" w:rsidRDefault="003C1ADA" w:rsidP="00345812">
      <w:pPr>
        <w:spacing w:line="360" w:lineRule="auto"/>
        <w:jc w:val="both"/>
        <w:rPr>
          <w:rFonts w:asciiTheme="majorBidi" w:eastAsia="Times New Roman" w:hAnsiTheme="majorBidi" w:cstheme="majorBidi"/>
          <w:lang w:eastAsia="id-ID"/>
        </w:rPr>
      </w:pPr>
      <w:r w:rsidRPr="00345812">
        <w:rPr>
          <w:rFonts w:asciiTheme="majorBidi" w:eastAsia="Times New Roman" w:hAnsiTheme="majorBidi" w:cstheme="majorBidi"/>
          <w:b/>
          <w:bCs/>
          <w:lang w:eastAsia="id-ID"/>
        </w:rPr>
        <w:lastRenderedPageBreak/>
        <w:t>PENUTUP</w:t>
      </w:r>
    </w:p>
    <w:p w14:paraId="447102C4" w14:textId="41144EC0" w:rsidR="00A00066" w:rsidRPr="00345812" w:rsidRDefault="00A00066" w:rsidP="00345812">
      <w:pPr>
        <w:pStyle w:val="ListParagraph"/>
        <w:spacing w:line="360" w:lineRule="auto"/>
        <w:ind w:left="927"/>
        <w:jc w:val="both"/>
        <w:rPr>
          <w:rFonts w:asciiTheme="majorBidi" w:eastAsia="Times New Roman" w:hAnsiTheme="majorBidi" w:cstheme="majorBidi"/>
          <w:lang w:val="en-US" w:eastAsia="id-ID"/>
        </w:rPr>
      </w:pPr>
    </w:p>
    <w:p w14:paraId="6A2901DC" w14:textId="7A768FCA" w:rsidR="00A00066" w:rsidRPr="00345812" w:rsidRDefault="00A00066" w:rsidP="00345812">
      <w:pPr>
        <w:pStyle w:val="ListParagraph"/>
        <w:numPr>
          <w:ilvl w:val="0"/>
          <w:numId w:val="8"/>
        </w:numPr>
        <w:spacing w:line="360" w:lineRule="auto"/>
        <w:outlineLvl w:val="1"/>
        <w:rPr>
          <w:rFonts w:asciiTheme="majorBidi" w:hAnsiTheme="majorBidi" w:cstheme="majorBidi"/>
          <w:b/>
        </w:rPr>
      </w:pPr>
      <w:bookmarkStart w:id="5" w:name="_Toc46465065"/>
      <w:bookmarkStart w:id="6" w:name="_Toc47618592"/>
      <w:r w:rsidRPr="00345812">
        <w:rPr>
          <w:rFonts w:asciiTheme="majorBidi" w:hAnsiTheme="majorBidi" w:cstheme="majorBidi"/>
          <w:b/>
        </w:rPr>
        <w:t>Kesimpulan</w:t>
      </w:r>
      <w:bookmarkEnd w:id="5"/>
      <w:bookmarkEnd w:id="6"/>
    </w:p>
    <w:p w14:paraId="4239562C" w14:textId="77777777" w:rsidR="00A00066" w:rsidRPr="00345812" w:rsidRDefault="00A00066" w:rsidP="00345812">
      <w:pPr>
        <w:pStyle w:val="ListParagraph"/>
        <w:spacing w:line="360" w:lineRule="auto"/>
        <w:ind w:firstLine="720"/>
        <w:jc w:val="both"/>
        <w:rPr>
          <w:rFonts w:asciiTheme="majorBidi" w:hAnsiTheme="majorBidi" w:cstheme="majorBidi"/>
          <w:bCs/>
        </w:rPr>
      </w:pPr>
      <w:r w:rsidRPr="00345812">
        <w:rPr>
          <w:rFonts w:asciiTheme="majorBidi" w:hAnsiTheme="majorBidi" w:cstheme="majorBidi"/>
          <w:bCs/>
        </w:rPr>
        <w:t>Berdasarkan hasil penelitian yang telah dilaksanakan terkait peran Guru Pendamping Khusus dalam mengembangkan Emosional anak Autis di kelas 1 A SDIT Al-Firdaus Banjarmasin, maka dapat ditarik kesimpulan sebagai berikut :</w:t>
      </w:r>
    </w:p>
    <w:p w14:paraId="4E798801" w14:textId="21EAA4F1" w:rsidR="00A00066" w:rsidRPr="00345812" w:rsidRDefault="00A00066" w:rsidP="00345812">
      <w:pPr>
        <w:pStyle w:val="ListParagraph"/>
        <w:numPr>
          <w:ilvl w:val="0"/>
          <w:numId w:val="7"/>
        </w:numPr>
        <w:spacing w:line="360" w:lineRule="auto"/>
        <w:ind w:left="993" w:hanging="284"/>
        <w:jc w:val="both"/>
        <w:outlineLvl w:val="2"/>
        <w:rPr>
          <w:rFonts w:asciiTheme="majorBidi" w:hAnsiTheme="majorBidi" w:cstheme="majorBidi"/>
          <w:bCs/>
        </w:rPr>
      </w:pPr>
      <w:bookmarkStart w:id="7" w:name="_Toc46465066"/>
      <w:bookmarkStart w:id="8" w:name="_Toc47618593"/>
      <w:r w:rsidRPr="00345812">
        <w:rPr>
          <w:rFonts w:asciiTheme="majorBidi" w:hAnsiTheme="majorBidi" w:cstheme="majorBidi"/>
          <w:bCs/>
        </w:rPr>
        <w:t>Peran Guru Pendamping Khusus dalam mengembangkan Emosional anak Autis di kelas 1 A SDIT Al-Firdaus Banjarmasin</w:t>
      </w:r>
      <w:r w:rsidRPr="00345812">
        <w:rPr>
          <w:rFonts w:asciiTheme="majorBidi" w:hAnsiTheme="majorBidi" w:cstheme="majorBidi"/>
          <w:b/>
        </w:rPr>
        <w:t>.</w:t>
      </w:r>
      <w:bookmarkEnd w:id="7"/>
      <w:bookmarkEnd w:id="8"/>
      <w:r w:rsidR="00DA0388" w:rsidRPr="00345812">
        <w:rPr>
          <w:rFonts w:asciiTheme="majorBidi" w:eastAsiaTheme="minorHAnsi" w:hAnsiTheme="majorBidi" w:cstheme="majorBidi"/>
        </w:rPr>
        <w:t xml:space="preserve"> Sebagai pendamping yaitu </w:t>
      </w:r>
      <w:r w:rsidRPr="00345812">
        <w:rPr>
          <w:rFonts w:asciiTheme="majorBidi" w:eastAsiaTheme="minorHAnsi" w:hAnsiTheme="majorBidi" w:cstheme="majorBidi"/>
        </w:rPr>
        <w:t>Mendampingi anak autis dalam kegiatan dalam maupun luar kelas</w:t>
      </w:r>
      <w:r w:rsidR="00DA0388" w:rsidRPr="00345812">
        <w:rPr>
          <w:rFonts w:asciiTheme="majorBidi" w:eastAsiaTheme="minorHAnsi" w:hAnsiTheme="majorBidi" w:cstheme="majorBidi"/>
        </w:rPr>
        <w:t xml:space="preserve">, </w:t>
      </w:r>
      <w:r w:rsidRPr="00345812">
        <w:rPr>
          <w:rFonts w:asciiTheme="majorBidi" w:eastAsiaTheme="minorHAnsi" w:hAnsiTheme="majorBidi" w:cstheme="majorBidi"/>
        </w:rPr>
        <w:t>Mendampingi guru kelas dan guru mata pelajaran dalam pembuatan program pembelajaran Individu (PPI)</w:t>
      </w:r>
      <w:r w:rsidR="00DA0388" w:rsidRPr="00345812">
        <w:rPr>
          <w:rFonts w:asciiTheme="majorBidi" w:hAnsiTheme="majorBidi" w:cstheme="majorBidi"/>
          <w:bCs/>
        </w:rPr>
        <w:t xml:space="preserve"> sebagi seorang </w:t>
      </w:r>
      <w:r w:rsidRPr="00345812">
        <w:rPr>
          <w:rFonts w:asciiTheme="majorBidi" w:eastAsiaTheme="minorHAnsi" w:hAnsiTheme="majorBidi" w:cstheme="majorBidi"/>
        </w:rPr>
        <w:t xml:space="preserve">Pembimbing </w:t>
      </w:r>
      <w:r w:rsidRPr="00345812">
        <w:rPr>
          <w:rFonts w:asciiTheme="majorBidi" w:hAnsiTheme="majorBidi" w:cstheme="majorBidi"/>
          <w:bCs/>
        </w:rPr>
        <w:t>Membimbing kegiatan keagamaan</w:t>
      </w:r>
      <w:r w:rsidR="00DA0388" w:rsidRPr="00345812">
        <w:rPr>
          <w:rFonts w:asciiTheme="majorBidi" w:hAnsiTheme="majorBidi" w:cstheme="majorBidi"/>
          <w:bCs/>
        </w:rPr>
        <w:t xml:space="preserve"> seperti </w:t>
      </w:r>
      <w:r w:rsidRPr="00345812">
        <w:rPr>
          <w:rFonts w:asciiTheme="majorBidi" w:eastAsiaTheme="minorHAnsi" w:hAnsiTheme="majorBidi" w:cstheme="majorBidi"/>
        </w:rPr>
        <w:t>Ketika sholat berjamaah</w:t>
      </w:r>
      <w:r w:rsidR="00DA0388" w:rsidRPr="00345812">
        <w:rPr>
          <w:rFonts w:asciiTheme="majorBidi" w:hAnsiTheme="majorBidi" w:cstheme="majorBidi"/>
          <w:bCs/>
        </w:rPr>
        <w:t xml:space="preserve"> dan </w:t>
      </w:r>
      <w:r w:rsidRPr="00345812">
        <w:rPr>
          <w:rFonts w:asciiTheme="majorBidi" w:eastAsiaTheme="minorHAnsi" w:hAnsiTheme="majorBidi" w:cstheme="majorBidi"/>
        </w:rPr>
        <w:t>Wudhu dengan tertib</w:t>
      </w:r>
      <w:r w:rsidR="00DA0388" w:rsidRPr="00345812">
        <w:rPr>
          <w:rFonts w:asciiTheme="majorBidi" w:hAnsiTheme="majorBidi" w:cstheme="majorBidi"/>
          <w:bCs/>
        </w:rPr>
        <w:t xml:space="preserve">, dalam </w:t>
      </w:r>
      <w:r w:rsidRPr="00345812">
        <w:rPr>
          <w:rFonts w:asciiTheme="majorBidi" w:eastAsiaTheme="minorHAnsi" w:hAnsiTheme="majorBidi" w:cstheme="majorBidi"/>
          <w:b/>
          <w:bCs/>
        </w:rPr>
        <w:t>Mengembangkan emosional anak autis</w:t>
      </w:r>
      <w:r w:rsidR="00513DF7" w:rsidRPr="00345812">
        <w:rPr>
          <w:rFonts w:asciiTheme="majorBidi" w:eastAsiaTheme="minorHAnsi" w:hAnsiTheme="majorBidi" w:cstheme="majorBidi"/>
          <w:b/>
          <w:bCs/>
        </w:rPr>
        <w:t>me</w:t>
      </w:r>
      <w:r w:rsidR="00DA0388" w:rsidRPr="00345812">
        <w:rPr>
          <w:rFonts w:asciiTheme="majorBidi" w:eastAsiaTheme="minorHAnsi" w:hAnsiTheme="majorBidi" w:cstheme="majorBidi"/>
          <w:b/>
          <w:bCs/>
        </w:rPr>
        <w:t xml:space="preserve"> </w:t>
      </w:r>
      <w:r w:rsidR="00DA0388" w:rsidRPr="00345812">
        <w:rPr>
          <w:rFonts w:asciiTheme="majorBidi" w:eastAsiaTheme="minorHAnsi" w:hAnsiTheme="majorBidi" w:cstheme="majorBidi"/>
        </w:rPr>
        <w:t xml:space="preserve">guru menjalankan perannya </w:t>
      </w:r>
      <w:r w:rsidR="00513DF7" w:rsidRPr="00345812">
        <w:rPr>
          <w:rFonts w:asciiTheme="majorBidi" w:eastAsiaTheme="minorHAnsi" w:hAnsiTheme="majorBidi" w:cstheme="majorBidi"/>
        </w:rPr>
        <w:t xml:space="preserve">yaitu </w:t>
      </w:r>
      <w:r w:rsidRPr="00345812">
        <w:rPr>
          <w:rFonts w:asciiTheme="majorBidi" w:eastAsiaTheme="minorHAnsi" w:hAnsiTheme="majorBidi" w:cstheme="majorBidi"/>
        </w:rPr>
        <w:t>Memberikan pengertian dengan cara menesehati</w:t>
      </w:r>
      <w:r w:rsidR="00513DF7" w:rsidRPr="00345812">
        <w:rPr>
          <w:rFonts w:asciiTheme="majorBidi" w:hAnsiTheme="majorBidi" w:cstheme="majorBidi"/>
          <w:bCs/>
        </w:rPr>
        <w:t xml:space="preserve">, </w:t>
      </w:r>
      <w:r w:rsidRPr="00345812">
        <w:rPr>
          <w:rFonts w:asciiTheme="majorBidi" w:eastAsiaTheme="minorHAnsi" w:hAnsiTheme="majorBidi" w:cstheme="majorBidi"/>
        </w:rPr>
        <w:t>Memeluk dengan kasih sayang</w:t>
      </w:r>
      <w:r w:rsidR="00513DF7" w:rsidRPr="00345812">
        <w:rPr>
          <w:rFonts w:asciiTheme="majorBidi" w:hAnsiTheme="majorBidi" w:cstheme="majorBidi"/>
          <w:bCs/>
        </w:rPr>
        <w:t xml:space="preserve">, </w:t>
      </w:r>
      <w:r w:rsidRPr="00345812">
        <w:rPr>
          <w:rFonts w:asciiTheme="majorBidi" w:eastAsiaTheme="minorHAnsi" w:hAnsiTheme="majorBidi" w:cstheme="majorBidi"/>
        </w:rPr>
        <w:t>Memberikan hukuman sebagai contoh</w:t>
      </w:r>
      <w:r w:rsidR="00513DF7" w:rsidRPr="00345812">
        <w:rPr>
          <w:rFonts w:asciiTheme="majorBidi" w:hAnsiTheme="majorBidi" w:cstheme="majorBidi"/>
          <w:bCs/>
        </w:rPr>
        <w:t xml:space="preserve">, </w:t>
      </w:r>
      <w:r w:rsidRPr="00345812">
        <w:rPr>
          <w:rFonts w:asciiTheme="majorBidi" w:eastAsiaTheme="minorHAnsi" w:hAnsiTheme="majorBidi" w:cstheme="majorBidi"/>
        </w:rPr>
        <w:t>Membiarkan anak menangis dengan diawasi</w:t>
      </w:r>
      <w:r w:rsidR="00513DF7" w:rsidRPr="00345812">
        <w:rPr>
          <w:rFonts w:asciiTheme="majorBidi" w:hAnsiTheme="majorBidi" w:cstheme="majorBidi"/>
          <w:bCs/>
        </w:rPr>
        <w:t xml:space="preserve">, </w:t>
      </w:r>
      <w:r w:rsidRPr="00345812">
        <w:rPr>
          <w:rFonts w:asciiTheme="majorBidi" w:eastAsiaTheme="minorHAnsi" w:hAnsiTheme="majorBidi" w:cstheme="majorBidi"/>
        </w:rPr>
        <w:t>Mengajak bermain</w:t>
      </w:r>
      <w:r w:rsidR="00513DF7" w:rsidRPr="00345812">
        <w:rPr>
          <w:rFonts w:asciiTheme="majorBidi" w:hAnsiTheme="majorBidi" w:cstheme="majorBidi"/>
          <w:bCs/>
        </w:rPr>
        <w:t xml:space="preserve">, </w:t>
      </w:r>
      <w:r w:rsidRPr="00345812">
        <w:rPr>
          <w:rFonts w:asciiTheme="majorBidi" w:eastAsiaTheme="minorHAnsi" w:hAnsiTheme="majorBidi" w:cstheme="majorBidi"/>
        </w:rPr>
        <w:t>Membangun ikatan</w:t>
      </w:r>
      <w:r w:rsidR="00513DF7" w:rsidRPr="00345812">
        <w:rPr>
          <w:rFonts w:asciiTheme="majorBidi" w:eastAsiaTheme="minorHAnsi" w:hAnsiTheme="majorBidi" w:cstheme="majorBidi"/>
        </w:rPr>
        <w:t xml:space="preserve">. Peran guru sebagai motivator yaitu </w:t>
      </w:r>
      <w:r w:rsidRPr="00345812">
        <w:rPr>
          <w:rFonts w:asciiTheme="majorBidi" w:eastAsiaTheme="minorHAnsi" w:hAnsiTheme="majorBidi" w:cstheme="majorBidi"/>
        </w:rPr>
        <w:t>Memberikan motivasi untuk belajar</w:t>
      </w:r>
      <w:r w:rsidR="00513DF7" w:rsidRPr="00345812">
        <w:rPr>
          <w:rFonts w:asciiTheme="majorBidi" w:hAnsiTheme="majorBidi" w:cstheme="majorBidi"/>
          <w:bCs/>
        </w:rPr>
        <w:t xml:space="preserve">, </w:t>
      </w:r>
      <w:r w:rsidRPr="00345812">
        <w:rPr>
          <w:rFonts w:asciiTheme="majorBidi" w:eastAsiaTheme="minorHAnsi" w:hAnsiTheme="majorBidi" w:cstheme="majorBidi"/>
        </w:rPr>
        <w:t xml:space="preserve">Memberikan </w:t>
      </w:r>
      <w:r w:rsidRPr="00345812">
        <w:rPr>
          <w:rFonts w:asciiTheme="majorBidi" w:eastAsiaTheme="minorHAnsi" w:hAnsiTheme="majorBidi" w:cstheme="majorBidi"/>
          <w:i/>
          <w:iCs/>
        </w:rPr>
        <w:t xml:space="preserve">Reward </w:t>
      </w:r>
      <w:r w:rsidRPr="00345812">
        <w:rPr>
          <w:rFonts w:asciiTheme="majorBidi" w:eastAsiaTheme="minorHAnsi" w:hAnsiTheme="majorBidi" w:cstheme="majorBidi"/>
        </w:rPr>
        <w:t xml:space="preserve">sebagai </w:t>
      </w:r>
      <w:r w:rsidR="00513DF7" w:rsidRPr="00345812">
        <w:rPr>
          <w:rFonts w:asciiTheme="majorBidi" w:eastAsiaTheme="minorHAnsi" w:hAnsiTheme="majorBidi" w:cstheme="majorBidi"/>
        </w:rPr>
        <w:t xml:space="preserve">dorongan agar siswa lebih giat belajar. Peran guru sebagai </w:t>
      </w:r>
      <w:r w:rsidRPr="00345812">
        <w:rPr>
          <w:rFonts w:asciiTheme="majorBidi" w:eastAsiaTheme="minorHAnsi" w:hAnsiTheme="majorBidi" w:cstheme="majorBidi"/>
        </w:rPr>
        <w:t>Fasilitator</w:t>
      </w:r>
      <w:r w:rsidR="00513DF7" w:rsidRPr="00345812">
        <w:rPr>
          <w:rFonts w:asciiTheme="majorBidi" w:hAnsiTheme="majorBidi" w:cstheme="majorBidi"/>
          <w:bCs/>
        </w:rPr>
        <w:t xml:space="preserve"> yaitu </w:t>
      </w:r>
      <w:r w:rsidRPr="00345812">
        <w:rPr>
          <w:rFonts w:asciiTheme="majorBidi" w:eastAsiaTheme="minorHAnsi" w:hAnsiTheme="majorBidi" w:cstheme="majorBidi"/>
        </w:rPr>
        <w:t>Memberikan Fasilitas belajar sesuai dengan keterampilan anak dan Memberikan pelayanan untuk memudahkan ana dalam belajar.</w:t>
      </w:r>
      <w:r w:rsidR="00513DF7" w:rsidRPr="00345812">
        <w:rPr>
          <w:rFonts w:asciiTheme="majorBidi" w:hAnsiTheme="majorBidi" w:cstheme="majorBidi"/>
          <w:bCs/>
        </w:rPr>
        <w:t xml:space="preserve"> Peran guru sebagai </w:t>
      </w:r>
      <w:r w:rsidRPr="00345812">
        <w:rPr>
          <w:rFonts w:asciiTheme="majorBidi" w:eastAsiaTheme="minorHAnsi" w:hAnsiTheme="majorBidi" w:cstheme="majorBidi"/>
        </w:rPr>
        <w:t xml:space="preserve">Mediator </w:t>
      </w:r>
      <w:r w:rsidR="00513DF7" w:rsidRPr="00345812">
        <w:rPr>
          <w:rFonts w:asciiTheme="majorBidi" w:hAnsiTheme="majorBidi" w:cstheme="majorBidi"/>
          <w:bCs/>
        </w:rPr>
        <w:t xml:space="preserve">yaitu </w:t>
      </w:r>
      <w:r w:rsidRPr="00345812">
        <w:rPr>
          <w:rFonts w:asciiTheme="majorBidi" w:eastAsiaTheme="minorHAnsi" w:hAnsiTheme="majorBidi" w:cstheme="majorBidi"/>
        </w:rPr>
        <w:t>Menyampaikan materi yang disampaikan guru kelas dan guru mata pelajaran.</w:t>
      </w:r>
    </w:p>
    <w:p w14:paraId="2ED1BFD6" w14:textId="14DADAB3" w:rsidR="00A00066" w:rsidRPr="00345812" w:rsidRDefault="00A00066" w:rsidP="00345812">
      <w:pPr>
        <w:pStyle w:val="ListParagraph"/>
        <w:numPr>
          <w:ilvl w:val="0"/>
          <w:numId w:val="7"/>
        </w:numPr>
        <w:tabs>
          <w:tab w:val="left" w:pos="993"/>
          <w:tab w:val="left" w:pos="1134"/>
        </w:tabs>
        <w:spacing w:line="360" w:lineRule="auto"/>
        <w:ind w:left="993" w:hanging="284"/>
        <w:jc w:val="both"/>
        <w:rPr>
          <w:rFonts w:asciiTheme="majorBidi" w:hAnsiTheme="majorBidi" w:cstheme="majorBidi"/>
        </w:rPr>
      </w:pPr>
      <w:r w:rsidRPr="00345812">
        <w:rPr>
          <w:rFonts w:asciiTheme="majorBidi" w:hAnsiTheme="majorBidi" w:cstheme="majorBidi"/>
        </w:rPr>
        <w:t>Faktor-Faktor Yang Mempengaruhi Guru Pendamping Khusus dalam</w:t>
      </w:r>
      <w:r w:rsidR="00513DF7" w:rsidRPr="00345812">
        <w:rPr>
          <w:rFonts w:asciiTheme="majorBidi" w:hAnsiTheme="majorBidi" w:cstheme="majorBidi"/>
        </w:rPr>
        <w:t xml:space="preserve"> </w:t>
      </w:r>
      <w:r w:rsidRPr="00345812">
        <w:rPr>
          <w:rFonts w:asciiTheme="majorBidi" w:hAnsiTheme="majorBidi" w:cstheme="majorBidi"/>
        </w:rPr>
        <w:t>Mengatasi Emosional Anak Autisme</w:t>
      </w:r>
      <w:r w:rsidR="00513DF7" w:rsidRPr="00345812">
        <w:rPr>
          <w:rFonts w:asciiTheme="majorBidi" w:hAnsiTheme="majorBidi" w:cstheme="majorBidi"/>
        </w:rPr>
        <w:t xml:space="preserve"> di</w:t>
      </w:r>
      <w:r w:rsidRPr="00345812">
        <w:rPr>
          <w:rFonts w:asciiTheme="majorBidi" w:hAnsiTheme="majorBidi" w:cstheme="majorBidi"/>
          <w:bCs/>
        </w:rPr>
        <w:t xml:space="preserve"> SDIT Al-Firdaus Banjarmasin:</w:t>
      </w:r>
    </w:p>
    <w:p w14:paraId="45D75B67" w14:textId="77777777" w:rsidR="00513DF7" w:rsidRPr="00345812" w:rsidRDefault="00A00066" w:rsidP="00345812">
      <w:pPr>
        <w:pStyle w:val="ListParagraph"/>
        <w:numPr>
          <w:ilvl w:val="0"/>
          <w:numId w:val="4"/>
        </w:numPr>
        <w:tabs>
          <w:tab w:val="left" w:pos="1276"/>
        </w:tabs>
        <w:spacing w:line="360" w:lineRule="auto"/>
        <w:ind w:left="1134" w:hanging="141"/>
        <w:jc w:val="both"/>
        <w:rPr>
          <w:rFonts w:asciiTheme="majorBidi" w:hAnsiTheme="majorBidi" w:cstheme="majorBidi"/>
          <w:bCs/>
        </w:rPr>
      </w:pPr>
      <w:r w:rsidRPr="00345812">
        <w:rPr>
          <w:rFonts w:asciiTheme="majorBidi" w:hAnsiTheme="majorBidi" w:cstheme="majorBidi"/>
          <w:bCs/>
        </w:rPr>
        <w:t>Peran Lingkungan Keluarga</w:t>
      </w:r>
    </w:p>
    <w:p w14:paraId="2E9D41B9" w14:textId="77777777" w:rsidR="00513DF7" w:rsidRPr="00345812" w:rsidRDefault="00A00066" w:rsidP="00345812">
      <w:pPr>
        <w:pStyle w:val="ListParagraph"/>
        <w:tabs>
          <w:tab w:val="left" w:pos="1276"/>
        </w:tabs>
        <w:spacing w:line="360" w:lineRule="auto"/>
        <w:ind w:left="1276" w:firstLine="425"/>
        <w:jc w:val="both"/>
        <w:rPr>
          <w:rFonts w:asciiTheme="majorBidi" w:hAnsiTheme="majorBidi" w:cstheme="majorBidi"/>
          <w:bCs/>
        </w:rPr>
      </w:pPr>
      <w:r w:rsidRPr="00345812">
        <w:rPr>
          <w:rFonts w:asciiTheme="majorBidi" w:hAnsiTheme="majorBidi" w:cstheme="majorBidi"/>
        </w:rPr>
        <w:t xml:space="preserve">Mengembangan emosional anak autis pada lingkungan keluarga juga sangat berpengaruh, seperti memberikan perhatian dan memberikan contoh-contoh ringan dalam mengekspresikan emosi. keterlibatan orang tua dan orang-orang terdekat anak dalam aktifitas keseharian. </w:t>
      </w:r>
    </w:p>
    <w:p w14:paraId="05BA933E" w14:textId="77777777" w:rsidR="00513DF7" w:rsidRPr="00345812" w:rsidRDefault="00A00066" w:rsidP="00345812">
      <w:pPr>
        <w:pStyle w:val="ListParagraph"/>
        <w:numPr>
          <w:ilvl w:val="0"/>
          <w:numId w:val="4"/>
        </w:numPr>
        <w:tabs>
          <w:tab w:val="left" w:pos="1276"/>
        </w:tabs>
        <w:spacing w:line="360" w:lineRule="auto"/>
        <w:ind w:hanging="785"/>
        <w:jc w:val="both"/>
        <w:rPr>
          <w:rFonts w:asciiTheme="majorBidi" w:hAnsiTheme="majorBidi" w:cstheme="majorBidi"/>
          <w:bCs/>
        </w:rPr>
      </w:pPr>
      <w:r w:rsidRPr="00345812">
        <w:rPr>
          <w:rFonts w:asciiTheme="majorBidi" w:hAnsiTheme="majorBidi" w:cstheme="majorBidi"/>
          <w:bCs/>
        </w:rPr>
        <w:t>Peran Sekolah</w:t>
      </w:r>
      <w:r w:rsidR="00513DF7" w:rsidRPr="00345812">
        <w:rPr>
          <w:rFonts w:asciiTheme="majorBidi" w:hAnsiTheme="majorBidi" w:cstheme="majorBidi"/>
          <w:bCs/>
        </w:rPr>
        <w:t xml:space="preserve"> </w:t>
      </w:r>
    </w:p>
    <w:p w14:paraId="45CF1D28" w14:textId="77777777" w:rsidR="00513DF7" w:rsidRPr="00345812" w:rsidRDefault="00A00066" w:rsidP="00345812">
      <w:pPr>
        <w:pStyle w:val="ListParagraph"/>
        <w:tabs>
          <w:tab w:val="left" w:pos="1276"/>
        </w:tabs>
        <w:spacing w:line="360" w:lineRule="auto"/>
        <w:ind w:left="1276" w:firstLine="425"/>
        <w:jc w:val="both"/>
        <w:rPr>
          <w:rFonts w:asciiTheme="majorBidi" w:hAnsiTheme="majorBidi" w:cstheme="majorBidi"/>
          <w:bCs/>
        </w:rPr>
      </w:pPr>
      <w:r w:rsidRPr="00345812">
        <w:rPr>
          <w:rFonts w:asciiTheme="majorBidi" w:hAnsiTheme="majorBidi" w:cstheme="majorBidi"/>
        </w:rPr>
        <w:t>lingkungan sekolah, guru dan teman-teman anak autis merupakan bagian penting</w:t>
      </w:r>
      <w:r w:rsidR="00513DF7" w:rsidRPr="00345812">
        <w:rPr>
          <w:rFonts w:asciiTheme="majorBidi" w:hAnsiTheme="majorBidi" w:cstheme="majorBidi"/>
        </w:rPr>
        <w:t xml:space="preserve"> </w:t>
      </w:r>
      <w:r w:rsidRPr="00345812">
        <w:rPr>
          <w:rFonts w:asciiTheme="majorBidi" w:hAnsiTheme="majorBidi" w:cstheme="majorBidi"/>
        </w:rPr>
        <w:t xml:space="preserve">dalam mengembangkan emosional anak autis pasalnya guru dan teman-teman anak autis lebih banyak bersama dan berinteraksi dengan anak dapat </w:t>
      </w:r>
      <w:r w:rsidRPr="00345812">
        <w:rPr>
          <w:rFonts w:asciiTheme="majorBidi" w:hAnsiTheme="majorBidi" w:cstheme="majorBidi"/>
        </w:rPr>
        <w:lastRenderedPageBreak/>
        <w:t>memberikan dukungan, perhatian  dan memotivasi anak autis sehingga dapat mempengaruhi dalam perkembangan emosional anak autis.</w:t>
      </w:r>
    </w:p>
    <w:p w14:paraId="3DCD65CE" w14:textId="77777777" w:rsidR="00513DF7" w:rsidRPr="00345812" w:rsidRDefault="00513DF7" w:rsidP="00345812">
      <w:pPr>
        <w:pStyle w:val="ListParagraph"/>
        <w:tabs>
          <w:tab w:val="left" w:pos="851"/>
        </w:tabs>
        <w:spacing w:line="360" w:lineRule="auto"/>
        <w:ind w:left="1276" w:hanging="567"/>
        <w:jc w:val="both"/>
        <w:rPr>
          <w:rFonts w:asciiTheme="majorBidi" w:hAnsiTheme="majorBidi" w:cstheme="majorBidi"/>
          <w:bCs/>
        </w:rPr>
      </w:pPr>
      <w:r w:rsidRPr="00345812">
        <w:rPr>
          <w:rFonts w:asciiTheme="majorBidi" w:hAnsiTheme="majorBidi" w:cstheme="majorBidi"/>
          <w:bCs/>
        </w:rPr>
        <w:t xml:space="preserve">B. </w:t>
      </w:r>
      <w:r w:rsidR="00A00066" w:rsidRPr="00345812">
        <w:rPr>
          <w:rFonts w:asciiTheme="majorBidi" w:eastAsia="Times New Roman" w:hAnsiTheme="majorBidi" w:cstheme="majorBidi"/>
          <w:lang w:eastAsia="id-ID"/>
        </w:rPr>
        <w:t xml:space="preserve">Saran </w:t>
      </w:r>
      <w:bookmarkStart w:id="9" w:name="_Toc47618596"/>
    </w:p>
    <w:p w14:paraId="64CA657C" w14:textId="77777777" w:rsidR="00036386" w:rsidRPr="00345812" w:rsidRDefault="00036386" w:rsidP="00345812">
      <w:pPr>
        <w:pStyle w:val="ListParagraph"/>
        <w:tabs>
          <w:tab w:val="left" w:pos="851"/>
        </w:tabs>
        <w:spacing w:line="360" w:lineRule="auto"/>
        <w:ind w:left="993" w:hanging="567"/>
        <w:jc w:val="both"/>
        <w:rPr>
          <w:rFonts w:asciiTheme="majorBidi" w:hAnsiTheme="majorBidi" w:cstheme="majorBidi"/>
          <w:bCs/>
        </w:rPr>
      </w:pPr>
      <w:r w:rsidRPr="00345812">
        <w:rPr>
          <w:rFonts w:asciiTheme="majorBidi" w:hAnsiTheme="majorBidi" w:cstheme="majorBidi"/>
          <w:bCs/>
        </w:rPr>
        <w:tab/>
      </w:r>
      <w:r w:rsidRPr="00345812">
        <w:rPr>
          <w:rFonts w:asciiTheme="majorBidi" w:hAnsiTheme="majorBidi" w:cstheme="majorBidi"/>
          <w:bCs/>
        </w:rPr>
        <w:tab/>
      </w:r>
      <w:r w:rsidR="00A00066" w:rsidRPr="00345812">
        <w:rPr>
          <w:rFonts w:asciiTheme="majorBidi" w:hAnsiTheme="majorBidi" w:cstheme="majorBidi"/>
          <w:bCs/>
        </w:rPr>
        <w:t>Berdasarkan kesimpulan di atas, penulis menyampaikan saran-saran sebagai</w:t>
      </w:r>
      <w:r w:rsidR="006D1DBC" w:rsidRPr="00345812">
        <w:rPr>
          <w:rFonts w:asciiTheme="majorBidi" w:hAnsiTheme="majorBidi" w:cstheme="majorBidi"/>
          <w:bCs/>
        </w:rPr>
        <w:t xml:space="preserve"> </w:t>
      </w:r>
      <w:r w:rsidR="00A00066" w:rsidRPr="00345812">
        <w:rPr>
          <w:rFonts w:asciiTheme="majorBidi" w:hAnsiTheme="majorBidi" w:cstheme="majorBidi"/>
          <w:bCs/>
        </w:rPr>
        <w:t>berikut:</w:t>
      </w:r>
      <w:bookmarkEnd w:id="9"/>
    </w:p>
    <w:p w14:paraId="5183F8B6" w14:textId="77777777" w:rsidR="00036386" w:rsidRPr="00345812" w:rsidRDefault="00A00066" w:rsidP="00345812">
      <w:pPr>
        <w:pStyle w:val="ListParagraph"/>
        <w:numPr>
          <w:ilvl w:val="0"/>
          <w:numId w:val="9"/>
        </w:numPr>
        <w:tabs>
          <w:tab w:val="left" w:pos="851"/>
        </w:tabs>
        <w:spacing w:line="360" w:lineRule="auto"/>
        <w:ind w:left="1276" w:hanging="283"/>
        <w:jc w:val="both"/>
        <w:rPr>
          <w:rFonts w:asciiTheme="majorBidi" w:hAnsiTheme="majorBidi" w:cstheme="majorBidi"/>
          <w:bCs/>
        </w:rPr>
      </w:pPr>
      <w:r w:rsidRPr="00345812">
        <w:rPr>
          <w:rFonts w:asciiTheme="majorBidi" w:hAnsiTheme="majorBidi" w:cstheme="majorBidi"/>
          <w:bCs/>
        </w:rPr>
        <w:t>Untuk Guru Pendamping Khusus agar tetap semangat dalam membimbing dan mengembangkan emosional KH agar beriring waktu KH dapat menjadi anak yang mampu mengelola emosinya dengan baik.</w:t>
      </w:r>
    </w:p>
    <w:p w14:paraId="4B6B1063" w14:textId="79EEEC2E" w:rsidR="00A00066" w:rsidRPr="00345812" w:rsidRDefault="00A00066" w:rsidP="00345812">
      <w:pPr>
        <w:pStyle w:val="ListParagraph"/>
        <w:numPr>
          <w:ilvl w:val="0"/>
          <w:numId w:val="9"/>
        </w:numPr>
        <w:tabs>
          <w:tab w:val="left" w:pos="851"/>
        </w:tabs>
        <w:spacing w:line="360" w:lineRule="auto"/>
        <w:ind w:left="1276" w:hanging="283"/>
        <w:jc w:val="both"/>
        <w:rPr>
          <w:rFonts w:asciiTheme="majorBidi" w:hAnsiTheme="majorBidi" w:cstheme="majorBidi"/>
          <w:bCs/>
        </w:rPr>
      </w:pPr>
      <w:r w:rsidRPr="00345812">
        <w:rPr>
          <w:rFonts w:asciiTheme="majorBidi" w:hAnsiTheme="majorBidi" w:cstheme="majorBidi"/>
          <w:bCs/>
        </w:rPr>
        <w:t>Untuk sekolah tingkatkan dan libatkan orang tua dalam segala kegi</w:t>
      </w:r>
      <w:r w:rsidR="00C1173E" w:rsidRPr="00345812">
        <w:rPr>
          <w:rFonts w:asciiTheme="majorBidi" w:hAnsiTheme="majorBidi" w:cstheme="majorBidi"/>
          <w:bCs/>
        </w:rPr>
        <w:t>at</w:t>
      </w:r>
      <w:r w:rsidRPr="00345812">
        <w:rPr>
          <w:rFonts w:asciiTheme="majorBidi" w:hAnsiTheme="majorBidi" w:cstheme="majorBidi"/>
          <w:bCs/>
        </w:rPr>
        <w:t>an yang berhubungan dengan pengembangan emosional anak.</w:t>
      </w:r>
    </w:p>
    <w:p w14:paraId="4C87C994" w14:textId="7F003B32" w:rsidR="003C1ADA" w:rsidRPr="00A00066" w:rsidRDefault="00C1173E" w:rsidP="00345812">
      <w:pPr>
        <w:pStyle w:val="ListParagraph"/>
        <w:spacing w:line="360" w:lineRule="auto"/>
        <w:ind w:left="1494"/>
        <w:jc w:val="both"/>
        <w:rPr>
          <w:rFonts w:eastAsia="Times New Roman"/>
          <w:sz w:val="20"/>
          <w:szCs w:val="20"/>
          <w:lang w:val="en-US" w:eastAsia="id-ID"/>
        </w:rPr>
      </w:pPr>
      <w:r w:rsidRPr="00345812">
        <w:rPr>
          <w:rFonts w:asciiTheme="majorBidi" w:eastAsia="Times New Roman" w:hAnsiTheme="majorBidi" w:cstheme="majorBidi"/>
          <w:lang w:val="en-US" w:eastAsia="id-ID"/>
        </w:rPr>
        <w:br w:type="column"/>
      </w:r>
    </w:p>
    <w:p w14:paraId="46EBF42F" w14:textId="77777777" w:rsidR="00C1173E" w:rsidRPr="00AE20BC" w:rsidRDefault="00C1173E" w:rsidP="006520D2">
      <w:pPr>
        <w:pStyle w:val="FootnoteText"/>
        <w:spacing w:before="40" w:after="40"/>
        <w:ind w:left="567" w:hanging="567"/>
        <w:jc w:val="both"/>
        <w:rPr>
          <w:rFonts w:ascii="Times New Roman" w:hAnsi="Times New Roman" w:cs="Times New Roman"/>
          <w:sz w:val="24"/>
          <w:lang w:val="id-ID"/>
        </w:rPr>
      </w:pPr>
      <w:r w:rsidRPr="00AE20BC">
        <w:rPr>
          <w:rFonts w:ascii="Times New Roman" w:hAnsi="Times New Roman" w:cs="Times New Roman"/>
          <w:sz w:val="24"/>
          <w:lang w:val="id-ID"/>
        </w:rPr>
        <w:t xml:space="preserve">Depertemen Agama Republik Indonesia (2017), </w:t>
      </w:r>
      <w:r w:rsidRPr="00AE20BC">
        <w:rPr>
          <w:rFonts w:ascii="Times New Roman" w:hAnsi="Times New Roman" w:cs="Times New Roman"/>
          <w:i/>
          <w:iCs/>
          <w:sz w:val="24"/>
          <w:lang w:val="id-ID"/>
        </w:rPr>
        <w:t>Al- Qur’an Waqaf dan Ibtida</w:t>
      </w:r>
      <w:r w:rsidRPr="00AE20BC">
        <w:rPr>
          <w:rFonts w:ascii="Times New Roman" w:hAnsi="Times New Roman" w:cs="Times New Roman"/>
          <w:sz w:val="24"/>
          <w:lang w:val="id-ID"/>
        </w:rPr>
        <w:t xml:space="preserve"> Jakarta: Suara Agung.</w:t>
      </w:r>
    </w:p>
    <w:p w14:paraId="65039533" w14:textId="77777777" w:rsidR="00C1173E" w:rsidRPr="00AE20BC" w:rsidRDefault="00C1173E" w:rsidP="006520D2">
      <w:pPr>
        <w:pStyle w:val="FootnoteText"/>
        <w:jc w:val="both"/>
        <w:rPr>
          <w:rFonts w:ascii="Times New Roman" w:hAnsi="Times New Roman" w:cs="Times New Roman"/>
          <w:sz w:val="24"/>
          <w:szCs w:val="24"/>
        </w:rPr>
      </w:pPr>
    </w:p>
    <w:p w14:paraId="557FB578" w14:textId="77777777" w:rsidR="00C1173E" w:rsidRDefault="00C1173E" w:rsidP="006520D2">
      <w:pPr>
        <w:ind w:left="567" w:hanging="567"/>
        <w:jc w:val="both"/>
        <w:rPr>
          <w:rFonts w:eastAsia="Times New Roman"/>
        </w:rPr>
      </w:pPr>
      <w:r w:rsidRPr="00AE20BC">
        <w:rPr>
          <w:rFonts w:eastAsia="Times New Roman"/>
        </w:rPr>
        <w:t>Dieni Laylatul Zakia. (2015). Meretas Sukses Publikasi Imliah Bidang Pendidikan Jurnal Bereputasi”. Surakarta. Makalah Seminar Nasional Pendidikan UNS &amp; ISPI Jawa Tengah. ISBN: 978-979-3456-52-2.</w:t>
      </w:r>
    </w:p>
    <w:p w14:paraId="1F61A4AC" w14:textId="77777777" w:rsidR="00C1173E" w:rsidRDefault="00C1173E" w:rsidP="006520D2">
      <w:pPr>
        <w:ind w:left="567" w:hanging="567"/>
        <w:jc w:val="both"/>
        <w:rPr>
          <w:rFonts w:eastAsia="Times New Roman"/>
        </w:rPr>
      </w:pPr>
    </w:p>
    <w:p w14:paraId="7FF7196C" w14:textId="77777777" w:rsidR="00C1173E" w:rsidRPr="00B22A51" w:rsidRDefault="00C1173E" w:rsidP="006520D2">
      <w:pPr>
        <w:ind w:left="567" w:hanging="567"/>
        <w:jc w:val="both"/>
        <w:rPr>
          <w:rFonts w:eastAsia="Times New Roman"/>
        </w:rPr>
      </w:pPr>
      <w:r w:rsidRPr="00B22A51">
        <w:t xml:space="preserve"> Elizabeth Hurlock Elizabeth, (1998) </w:t>
      </w:r>
      <w:r w:rsidRPr="00B22A51">
        <w:rPr>
          <w:i/>
          <w:iCs/>
        </w:rPr>
        <w:t>Perkembangan Anak,</w:t>
      </w:r>
      <w:r w:rsidRPr="00B22A51">
        <w:t>Jakarta, Erlangga.</w:t>
      </w:r>
    </w:p>
    <w:p w14:paraId="45973441" w14:textId="77777777" w:rsidR="00C1173E" w:rsidRPr="00B22A51" w:rsidRDefault="00C1173E" w:rsidP="006520D2">
      <w:pPr>
        <w:pStyle w:val="FootnoteText"/>
        <w:jc w:val="both"/>
        <w:rPr>
          <w:rFonts w:ascii="Times New Roman" w:hAnsi="Times New Roman" w:cs="Times New Roman"/>
          <w:sz w:val="24"/>
          <w:szCs w:val="24"/>
        </w:rPr>
      </w:pPr>
    </w:p>
    <w:p w14:paraId="54BC6A5E" w14:textId="77777777" w:rsidR="00C1173E" w:rsidRPr="00AE20BC" w:rsidRDefault="00C1173E" w:rsidP="006520D2">
      <w:pPr>
        <w:pStyle w:val="FootnoteText"/>
        <w:ind w:left="567" w:hanging="567"/>
        <w:jc w:val="both"/>
        <w:rPr>
          <w:rFonts w:ascii="Times New Roman" w:hAnsi="Times New Roman" w:cs="Times New Roman"/>
          <w:sz w:val="24"/>
          <w:szCs w:val="24"/>
          <w:lang w:val="id-ID"/>
        </w:rPr>
      </w:pPr>
      <w:r w:rsidRPr="00AE20BC">
        <w:rPr>
          <w:rFonts w:ascii="Times New Roman" w:hAnsi="Times New Roman" w:cs="Times New Roman"/>
          <w:sz w:val="24"/>
          <w:szCs w:val="24"/>
          <w:lang w:val="id-ID"/>
        </w:rPr>
        <w:t>Eni Purwaningsih, (2017) Skripsi. “</w:t>
      </w:r>
      <w:r w:rsidRPr="00AE20BC">
        <w:rPr>
          <w:rFonts w:ascii="Times New Roman" w:hAnsi="Times New Roman" w:cs="Times New Roman"/>
          <w:i/>
          <w:sz w:val="24"/>
          <w:szCs w:val="24"/>
          <w:lang w:val="id-ID"/>
        </w:rPr>
        <w:t xml:space="preserve">Implementasi Pendampingan Khusus Anak Berkebutuhan Khusus (ABK) Autis Melalui Guru Pendampingan Khusus di SD Al-Firdaus Surakarta” </w:t>
      </w:r>
      <w:r w:rsidRPr="00AE20BC">
        <w:rPr>
          <w:rFonts w:ascii="Times New Roman" w:hAnsi="Times New Roman" w:cs="Times New Roman"/>
          <w:sz w:val="24"/>
          <w:szCs w:val="24"/>
          <w:lang w:val="id-ID"/>
        </w:rPr>
        <w:t>Surakarta:Univrsitas Muhammadiyah Surakarta</w:t>
      </w:r>
    </w:p>
    <w:p w14:paraId="5B49804C" w14:textId="77777777" w:rsidR="00C1173E" w:rsidRPr="00AE20BC" w:rsidRDefault="00C1173E" w:rsidP="006520D2">
      <w:pPr>
        <w:pStyle w:val="FootnoteText"/>
        <w:ind w:left="567" w:hanging="567"/>
        <w:jc w:val="both"/>
        <w:rPr>
          <w:rFonts w:ascii="Times New Roman" w:hAnsi="Times New Roman" w:cs="Times New Roman"/>
          <w:sz w:val="24"/>
          <w:szCs w:val="24"/>
          <w:lang w:val="id-ID"/>
        </w:rPr>
      </w:pPr>
      <w:r w:rsidRPr="00AE20BC">
        <w:rPr>
          <w:rFonts w:ascii="Times New Roman" w:hAnsi="Times New Roman" w:cs="Times New Roman"/>
          <w:sz w:val="24"/>
          <w:szCs w:val="24"/>
          <w:lang w:val="id-ID"/>
        </w:rPr>
        <w:t>.</w:t>
      </w:r>
    </w:p>
    <w:p w14:paraId="2DCBCFE2" w14:textId="77777777" w:rsidR="00C1173E" w:rsidRPr="00AE20BC" w:rsidRDefault="00C1173E" w:rsidP="006520D2">
      <w:pPr>
        <w:pStyle w:val="FootnoteText"/>
        <w:ind w:left="567" w:hanging="567"/>
        <w:jc w:val="both"/>
        <w:rPr>
          <w:rFonts w:ascii="Times New Roman" w:hAnsi="Times New Roman" w:cs="Times New Roman"/>
          <w:sz w:val="24"/>
          <w:szCs w:val="24"/>
          <w:lang w:val="id-ID"/>
        </w:rPr>
      </w:pPr>
      <w:r w:rsidRPr="00AE20BC">
        <w:rPr>
          <w:rFonts w:ascii="Times New Roman" w:hAnsi="Times New Roman" w:cs="Times New Roman"/>
          <w:sz w:val="24"/>
          <w:szCs w:val="24"/>
          <w:lang w:val="id-ID"/>
        </w:rPr>
        <w:t xml:space="preserve">Falatansya,(2018) </w:t>
      </w:r>
      <w:r w:rsidRPr="00AE20BC">
        <w:rPr>
          <w:rFonts w:ascii="Times New Roman" w:hAnsi="Times New Roman" w:cs="Times New Roman"/>
          <w:i/>
          <w:sz w:val="24"/>
          <w:szCs w:val="24"/>
          <w:lang w:val="id-ID"/>
        </w:rPr>
        <w:t>Peran Guru Pendamping Khusus dalam mengatasi Perilaku Hiferaktif Siswa Kelas III MI Muhammadiyah PK Kartasura, skripsi</w:t>
      </w:r>
      <w:r w:rsidRPr="00AE20BC">
        <w:rPr>
          <w:rFonts w:ascii="Times New Roman" w:hAnsi="Times New Roman" w:cs="Times New Roman"/>
          <w:sz w:val="24"/>
          <w:szCs w:val="24"/>
          <w:lang w:val="id-ID"/>
        </w:rPr>
        <w:t xml:space="preserve"> Surakarta: PGSD Surakarta.</w:t>
      </w:r>
    </w:p>
    <w:p w14:paraId="7EF2D6A2" w14:textId="77777777" w:rsidR="00C1173E" w:rsidRPr="00AE20BC" w:rsidRDefault="00C1173E" w:rsidP="006520D2">
      <w:pPr>
        <w:pStyle w:val="FootnoteText"/>
        <w:ind w:left="567" w:hanging="567"/>
        <w:jc w:val="both"/>
        <w:rPr>
          <w:rFonts w:ascii="Times New Roman" w:hAnsi="Times New Roman" w:cs="Times New Roman"/>
          <w:sz w:val="24"/>
          <w:szCs w:val="24"/>
          <w:lang w:val="id-ID"/>
        </w:rPr>
      </w:pPr>
    </w:p>
    <w:p w14:paraId="4520F445" w14:textId="77777777" w:rsidR="00C1173E" w:rsidRPr="00AE20BC" w:rsidRDefault="00C1173E" w:rsidP="006520D2">
      <w:pPr>
        <w:pStyle w:val="FootnoteText"/>
        <w:ind w:left="567" w:hanging="567"/>
        <w:jc w:val="both"/>
        <w:rPr>
          <w:rFonts w:ascii="Times New Roman" w:hAnsi="Times New Roman" w:cs="Times New Roman"/>
          <w:sz w:val="24"/>
          <w:szCs w:val="24"/>
          <w:lang w:val="id-ID"/>
        </w:rPr>
      </w:pPr>
      <w:r w:rsidRPr="00AE20BC">
        <w:rPr>
          <w:rFonts w:ascii="Times New Roman" w:hAnsi="Times New Roman" w:cs="Times New Roman"/>
          <w:sz w:val="24"/>
          <w:szCs w:val="24"/>
          <w:lang w:val="id-ID"/>
        </w:rPr>
        <w:t xml:space="preserve">Fathiyah (2019, September 20) </w:t>
      </w:r>
      <w:r w:rsidRPr="00AE20BC">
        <w:rPr>
          <w:rFonts w:ascii="Times New Roman" w:hAnsi="Times New Roman" w:cs="Times New Roman"/>
          <w:i/>
          <w:sz w:val="24"/>
          <w:szCs w:val="24"/>
          <w:lang w:val="id-ID"/>
        </w:rPr>
        <w:t>anak berkebutuhan khusus.</w:t>
      </w:r>
      <w:r w:rsidRPr="00AE20BC">
        <w:rPr>
          <w:rFonts w:ascii="Times New Roman" w:hAnsi="Times New Roman" w:cs="Times New Roman"/>
          <w:sz w:val="24"/>
          <w:szCs w:val="24"/>
          <w:lang w:val="id-ID"/>
        </w:rPr>
        <w:t>(Nirmala, Iinterviewer)</w:t>
      </w:r>
    </w:p>
    <w:p w14:paraId="1C47D8CE" w14:textId="77777777" w:rsidR="00C1173E" w:rsidRPr="00AE20BC" w:rsidRDefault="00C1173E" w:rsidP="006520D2">
      <w:pPr>
        <w:pStyle w:val="FootnoteText"/>
        <w:jc w:val="both"/>
        <w:rPr>
          <w:rFonts w:ascii="Times New Roman" w:hAnsi="Times New Roman" w:cs="Times New Roman"/>
          <w:sz w:val="24"/>
          <w:szCs w:val="24"/>
          <w:lang w:val="id-ID"/>
        </w:rPr>
      </w:pPr>
    </w:p>
    <w:p w14:paraId="0B55133B" w14:textId="77777777" w:rsidR="00C1173E" w:rsidRDefault="00C1173E" w:rsidP="006520D2">
      <w:pPr>
        <w:ind w:left="567" w:hanging="567"/>
        <w:jc w:val="both"/>
      </w:pPr>
      <w:r w:rsidRPr="00AE20BC">
        <w:t xml:space="preserve">Goleman Daniel, (2015) </w:t>
      </w:r>
      <w:r w:rsidRPr="00AE20BC">
        <w:rPr>
          <w:i/>
        </w:rPr>
        <w:t xml:space="preserve">kecerdasan emosional mengapa EL lebih penting daripada IQ, </w:t>
      </w:r>
      <w:r w:rsidRPr="00AE20BC">
        <w:t>Jakarta,:Gramedia Pustaka Utama.</w:t>
      </w:r>
    </w:p>
    <w:p w14:paraId="59CF8158" w14:textId="77777777" w:rsidR="00C1173E" w:rsidRDefault="00C1173E" w:rsidP="006520D2">
      <w:pPr>
        <w:ind w:left="567" w:hanging="567"/>
        <w:jc w:val="both"/>
      </w:pPr>
    </w:p>
    <w:p w14:paraId="08A1EEAE" w14:textId="77777777" w:rsidR="00C1173E" w:rsidRPr="008471F5" w:rsidRDefault="00C1173E" w:rsidP="006520D2">
      <w:pPr>
        <w:pStyle w:val="FootnoteText"/>
        <w:ind w:left="567" w:hanging="567"/>
        <w:jc w:val="both"/>
        <w:rPr>
          <w:rFonts w:ascii="Times New Roman" w:hAnsi="Times New Roman" w:cs="Times New Roman"/>
          <w:sz w:val="24"/>
          <w:szCs w:val="24"/>
          <w:lang w:val="id-ID"/>
        </w:rPr>
      </w:pPr>
      <w:r w:rsidRPr="008471F5">
        <w:rPr>
          <w:rFonts w:ascii="Times New Roman" w:hAnsi="Times New Roman" w:cs="Times New Roman"/>
          <w:sz w:val="24"/>
          <w:szCs w:val="24"/>
          <w:lang w:val="id-ID"/>
        </w:rPr>
        <w:t>Goleman, (2000) “</w:t>
      </w:r>
      <w:r w:rsidRPr="008471F5">
        <w:rPr>
          <w:rFonts w:ascii="Times New Roman" w:hAnsi="Times New Roman" w:cs="Times New Roman"/>
          <w:i/>
          <w:iCs/>
          <w:sz w:val="24"/>
          <w:szCs w:val="24"/>
          <w:lang w:val="id-ID"/>
        </w:rPr>
        <w:t xml:space="preserve">Working With Emotional Intelligence (Terjemahan)” </w:t>
      </w:r>
      <w:r w:rsidRPr="008471F5">
        <w:rPr>
          <w:rFonts w:ascii="Times New Roman" w:hAnsi="Times New Roman" w:cs="Times New Roman"/>
          <w:sz w:val="24"/>
          <w:szCs w:val="24"/>
          <w:lang w:val="id-ID"/>
        </w:rPr>
        <w:t>Jakarta: Gramedia.</w:t>
      </w:r>
    </w:p>
    <w:p w14:paraId="474E374B" w14:textId="77777777" w:rsidR="00C1173E" w:rsidRDefault="00C1173E" w:rsidP="006520D2">
      <w:pPr>
        <w:jc w:val="both"/>
      </w:pPr>
    </w:p>
    <w:p w14:paraId="1EAC06EC" w14:textId="77777777" w:rsidR="00C1173E" w:rsidRDefault="00C1173E" w:rsidP="006520D2">
      <w:pPr>
        <w:ind w:left="567" w:hanging="567"/>
        <w:jc w:val="both"/>
      </w:pPr>
      <w:r w:rsidRPr="00B22A51">
        <w:t xml:space="preserve">Hamalik Umar,(2010) </w:t>
      </w:r>
      <w:r w:rsidRPr="00B22A51">
        <w:rPr>
          <w:i/>
          <w:iCs/>
        </w:rPr>
        <w:t xml:space="preserve">Metode Belajar dan Kesulitan-Kesulitan Belajar, </w:t>
      </w:r>
      <w:r w:rsidRPr="00B22A51">
        <w:t>Bandung:Ros</w:t>
      </w:r>
      <w:r>
        <w:t>da Karya.</w:t>
      </w:r>
    </w:p>
    <w:p w14:paraId="48925AEF" w14:textId="77777777" w:rsidR="00C1173E" w:rsidRDefault="00C1173E" w:rsidP="006520D2">
      <w:pPr>
        <w:ind w:left="567" w:hanging="567"/>
        <w:jc w:val="both"/>
      </w:pPr>
    </w:p>
    <w:p w14:paraId="31B75C71" w14:textId="77777777" w:rsidR="00C1173E" w:rsidRPr="00B22A51" w:rsidRDefault="00C1173E" w:rsidP="006520D2">
      <w:pPr>
        <w:pStyle w:val="FootnoteText"/>
        <w:jc w:val="both"/>
        <w:rPr>
          <w:rFonts w:ascii="Times New Roman" w:hAnsi="Times New Roman" w:cs="Times New Roman"/>
          <w:sz w:val="24"/>
          <w:szCs w:val="24"/>
          <w:lang w:val="id-ID"/>
        </w:rPr>
      </w:pPr>
      <w:r w:rsidRPr="00B22A51">
        <w:rPr>
          <w:rFonts w:ascii="Times New Roman" w:hAnsi="Times New Roman" w:cs="Times New Roman"/>
          <w:sz w:val="24"/>
          <w:szCs w:val="24"/>
          <w:lang w:val="id-ID"/>
        </w:rPr>
        <w:t xml:space="preserve">Hasan, </w:t>
      </w:r>
      <w:r>
        <w:rPr>
          <w:rFonts w:ascii="Times New Roman" w:hAnsi="Times New Roman" w:cs="Times New Roman"/>
          <w:sz w:val="24"/>
          <w:szCs w:val="24"/>
          <w:lang w:val="id-ID"/>
        </w:rPr>
        <w:t>(2010)</w:t>
      </w:r>
      <w:r w:rsidRPr="00B22A51">
        <w:rPr>
          <w:rFonts w:ascii="Times New Roman" w:hAnsi="Times New Roman" w:cs="Times New Roman"/>
          <w:i/>
          <w:iCs/>
          <w:sz w:val="24"/>
          <w:szCs w:val="24"/>
          <w:lang w:val="id-ID"/>
        </w:rPr>
        <w:t xml:space="preserve">”Pendidikan anak usia Dini, </w:t>
      </w:r>
      <w:r w:rsidRPr="00B22A51">
        <w:rPr>
          <w:rFonts w:ascii="Times New Roman" w:hAnsi="Times New Roman" w:cs="Times New Roman"/>
          <w:sz w:val="24"/>
          <w:szCs w:val="24"/>
          <w:lang w:val="id-ID"/>
        </w:rPr>
        <w:t>Yogyakarta :Diva Press</w:t>
      </w:r>
      <w:r>
        <w:rPr>
          <w:rFonts w:ascii="Times New Roman" w:hAnsi="Times New Roman" w:cs="Times New Roman"/>
          <w:sz w:val="24"/>
          <w:szCs w:val="24"/>
          <w:lang w:val="id-ID"/>
        </w:rPr>
        <w:t>.</w:t>
      </w:r>
    </w:p>
    <w:p w14:paraId="626217D1" w14:textId="77777777" w:rsidR="00C1173E" w:rsidRPr="00B22A51" w:rsidRDefault="00C1173E" w:rsidP="006520D2">
      <w:pPr>
        <w:ind w:left="567" w:hanging="567"/>
        <w:jc w:val="both"/>
      </w:pPr>
    </w:p>
    <w:p w14:paraId="683892AD" w14:textId="77777777" w:rsidR="00C1173E" w:rsidRPr="00B22A51" w:rsidRDefault="00C1173E" w:rsidP="006520D2">
      <w:pPr>
        <w:ind w:left="567" w:hanging="567"/>
        <w:jc w:val="both"/>
      </w:pPr>
    </w:p>
    <w:p w14:paraId="5D5FEA50" w14:textId="77777777" w:rsidR="00C1173E" w:rsidRPr="00AE20BC" w:rsidRDefault="00C1173E" w:rsidP="006520D2">
      <w:pPr>
        <w:ind w:left="567" w:hanging="567"/>
        <w:jc w:val="both"/>
      </w:pPr>
      <w:r w:rsidRPr="00AE20BC">
        <w:t xml:space="preserve">Hoerr Thomas R. (2007) </w:t>
      </w:r>
      <w:r w:rsidRPr="00AE20BC">
        <w:rPr>
          <w:i/>
        </w:rPr>
        <w:t xml:space="preserve">buku kerja, multiple intelligences. </w:t>
      </w:r>
      <w:r w:rsidRPr="00AE20BC">
        <w:t>Bandung: Mizan Pustaka.</w:t>
      </w:r>
    </w:p>
    <w:p w14:paraId="43ACD561" w14:textId="77777777" w:rsidR="00C1173E" w:rsidRPr="00AE20BC" w:rsidRDefault="00C1173E" w:rsidP="006520D2">
      <w:pPr>
        <w:ind w:left="567" w:hanging="567"/>
        <w:jc w:val="both"/>
      </w:pPr>
    </w:p>
    <w:p w14:paraId="5882CDAB" w14:textId="77777777" w:rsidR="00C1173E" w:rsidRPr="00AE20BC" w:rsidRDefault="00C1173E" w:rsidP="006520D2">
      <w:pPr>
        <w:ind w:left="567" w:hanging="567"/>
        <w:jc w:val="both"/>
      </w:pPr>
      <w:r w:rsidRPr="00AE20BC">
        <w:t xml:space="preserve">Kompasiana, </w:t>
      </w:r>
      <w:r w:rsidRPr="00AE20BC">
        <w:rPr>
          <w:i/>
        </w:rPr>
        <w:t>Data anak autis Belum akurat,</w:t>
      </w:r>
      <w:r w:rsidRPr="00AE20BC">
        <w:t>https://www. kompasana.com/yos08/data-anak-autisme-belum akurat dikutip pada tanggal 14 desember 2019.</w:t>
      </w:r>
    </w:p>
    <w:p w14:paraId="2D18F463" w14:textId="77777777" w:rsidR="00C1173E" w:rsidRPr="00AE20BC" w:rsidRDefault="00C1173E" w:rsidP="006520D2">
      <w:pPr>
        <w:pStyle w:val="FootnoteText"/>
        <w:ind w:left="567" w:hanging="567"/>
        <w:jc w:val="both"/>
        <w:rPr>
          <w:rFonts w:ascii="Times New Roman" w:hAnsi="Times New Roman" w:cs="Times New Roman"/>
          <w:sz w:val="24"/>
          <w:szCs w:val="24"/>
          <w:lang w:val="id-ID"/>
        </w:rPr>
      </w:pPr>
    </w:p>
    <w:p w14:paraId="31643695" w14:textId="77777777" w:rsidR="00C1173E" w:rsidRPr="00AE20BC" w:rsidRDefault="00C1173E" w:rsidP="006520D2">
      <w:pPr>
        <w:pStyle w:val="FootnoteText"/>
        <w:ind w:left="567" w:hanging="567"/>
        <w:jc w:val="both"/>
        <w:rPr>
          <w:rFonts w:ascii="Times New Roman" w:hAnsi="Times New Roman" w:cs="Times New Roman"/>
          <w:sz w:val="24"/>
          <w:szCs w:val="24"/>
          <w:lang w:val="id-ID"/>
        </w:rPr>
      </w:pPr>
      <w:r w:rsidRPr="00AE20BC">
        <w:rPr>
          <w:rFonts w:ascii="Times New Roman" w:hAnsi="Times New Roman" w:cs="Times New Roman"/>
          <w:sz w:val="24"/>
          <w:szCs w:val="24"/>
          <w:lang w:val="id-ID"/>
        </w:rPr>
        <w:t xml:space="preserve">Kementrian Pendidikan dan kebudayaan, </w:t>
      </w:r>
      <w:r w:rsidRPr="00AE20BC">
        <w:rPr>
          <w:rFonts w:ascii="Times New Roman" w:hAnsi="Times New Roman" w:cs="Times New Roman"/>
          <w:i/>
          <w:sz w:val="24"/>
          <w:szCs w:val="24"/>
          <w:lang w:val="id-ID"/>
        </w:rPr>
        <w:t>sekolah ingklusi dan Pembangunan SLB dukung pendidikan ingklusi,</w:t>
      </w:r>
      <w:r w:rsidRPr="00AE20BC">
        <w:rPr>
          <w:rFonts w:ascii="Times New Roman" w:hAnsi="Times New Roman" w:cs="Times New Roman"/>
          <w:sz w:val="24"/>
          <w:szCs w:val="24"/>
          <w:lang w:val="id-ID"/>
        </w:rPr>
        <w:t>www.kemendikbud.go.id, dikutip tanggal 20 Desember 2019.</w:t>
      </w:r>
    </w:p>
    <w:p w14:paraId="6C8EC9F1" w14:textId="77777777" w:rsidR="00C1173E" w:rsidRPr="00AE20BC" w:rsidRDefault="00C1173E" w:rsidP="006520D2">
      <w:pPr>
        <w:pStyle w:val="FootnoteText"/>
        <w:ind w:left="567" w:hanging="567"/>
        <w:jc w:val="both"/>
        <w:rPr>
          <w:rFonts w:ascii="Times New Roman" w:hAnsi="Times New Roman" w:cs="Times New Roman"/>
          <w:sz w:val="24"/>
          <w:szCs w:val="24"/>
          <w:lang w:val="id-ID"/>
        </w:rPr>
      </w:pPr>
    </w:p>
    <w:p w14:paraId="3CE61E42" w14:textId="77777777" w:rsidR="00C1173E" w:rsidRDefault="00C1173E" w:rsidP="006520D2">
      <w:pPr>
        <w:ind w:left="567" w:hanging="567"/>
        <w:jc w:val="both"/>
        <w:rPr>
          <w:rFonts w:eastAsia="Times New Roman"/>
        </w:rPr>
      </w:pPr>
      <w:r w:rsidRPr="00AE20BC">
        <w:rPr>
          <w:rFonts w:eastAsia="Times New Roman"/>
        </w:rPr>
        <w:t>Laylatul, “</w:t>
      </w:r>
      <w:r w:rsidRPr="00AE20BC">
        <w:rPr>
          <w:rFonts w:eastAsia="Times New Roman"/>
          <w:i/>
          <w:iCs/>
        </w:rPr>
        <w:t xml:space="preserve">Meretas Sukses Publikasi Imliah Bidang Pendidikan Jurnal Bereputasi”. </w:t>
      </w:r>
      <w:r w:rsidRPr="00AE20BC">
        <w:rPr>
          <w:rFonts w:eastAsia="Times New Roman"/>
        </w:rPr>
        <w:t>Surakarta. Makalah Seminar Nasional Pendidikan UNS &amp; ISPI Jawa Tengah 2015. ISBN: 978-979-3456-52-2.</w:t>
      </w:r>
    </w:p>
    <w:p w14:paraId="63239F9E" w14:textId="77777777" w:rsidR="00C1173E" w:rsidRPr="008471F5" w:rsidRDefault="00C1173E" w:rsidP="006520D2">
      <w:pPr>
        <w:ind w:left="567" w:hanging="567"/>
        <w:jc w:val="both"/>
        <w:rPr>
          <w:rFonts w:eastAsia="Times New Roman"/>
        </w:rPr>
      </w:pPr>
    </w:p>
    <w:p w14:paraId="68AF61D6" w14:textId="77777777" w:rsidR="00C1173E" w:rsidRPr="008471F5" w:rsidRDefault="00C1173E" w:rsidP="006520D2">
      <w:pPr>
        <w:ind w:left="567" w:hanging="567"/>
        <w:jc w:val="both"/>
      </w:pPr>
      <w:r w:rsidRPr="008471F5">
        <w:t>Loree Bridges, (1970)</w:t>
      </w:r>
      <w:r w:rsidRPr="008471F5">
        <w:rPr>
          <w:i/>
          <w:iCs/>
        </w:rPr>
        <w:t>“Psikologi Belajar”</w:t>
      </w:r>
      <w:r w:rsidRPr="008471F5">
        <w:t>( Ciputat: Logos Wacana Ilmu.</w:t>
      </w:r>
    </w:p>
    <w:p w14:paraId="2B494F19" w14:textId="77777777" w:rsidR="00C1173E" w:rsidRPr="00AE20BC" w:rsidRDefault="00C1173E" w:rsidP="006520D2">
      <w:pPr>
        <w:pStyle w:val="FootnoteText"/>
        <w:jc w:val="both"/>
        <w:rPr>
          <w:rFonts w:ascii="Times New Roman" w:hAnsi="Times New Roman" w:cs="Times New Roman"/>
          <w:sz w:val="24"/>
          <w:szCs w:val="24"/>
          <w:lang w:val="id-ID"/>
        </w:rPr>
      </w:pPr>
    </w:p>
    <w:p w14:paraId="366C2B54" w14:textId="77777777" w:rsidR="00C1173E" w:rsidRPr="00AE20BC" w:rsidRDefault="00C1173E" w:rsidP="006520D2">
      <w:pPr>
        <w:pStyle w:val="FootnoteText"/>
        <w:ind w:left="851" w:hanging="851"/>
        <w:jc w:val="both"/>
        <w:rPr>
          <w:rFonts w:ascii="Times New Roman" w:hAnsi="Times New Roman" w:cs="Times New Roman"/>
          <w:sz w:val="24"/>
          <w:szCs w:val="24"/>
        </w:rPr>
      </w:pPr>
      <w:r w:rsidRPr="00AE20BC">
        <w:rPr>
          <w:rFonts w:ascii="Times New Roman" w:hAnsi="Times New Roman" w:cs="Times New Roman"/>
          <w:sz w:val="24"/>
          <w:szCs w:val="24"/>
        </w:rPr>
        <w:t xml:space="preserve">Maulana, </w:t>
      </w:r>
      <w:r w:rsidRPr="00AE20BC">
        <w:rPr>
          <w:rFonts w:ascii="Times New Roman" w:hAnsi="Times New Roman" w:cs="Times New Roman"/>
          <w:sz w:val="24"/>
          <w:szCs w:val="24"/>
          <w:lang w:val="id-ID"/>
        </w:rPr>
        <w:t xml:space="preserve">(2010) </w:t>
      </w:r>
      <w:r w:rsidRPr="00AE20BC">
        <w:rPr>
          <w:rFonts w:ascii="Times New Roman" w:hAnsi="Times New Roman" w:cs="Times New Roman"/>
          <w:i/>
          <w:sz w:val="24"/>
          <w:szCs w:val="24"/>
        </w:rPr>
        <w:t xml:space="preserve">Anak Autis, Mendidik Anak Autis dan Gangguan Mental Lain Menuju Anak Cerdas dan Sehat. </w:t>
      </w:r>
      <w:r w:rsidRPr="00AE20BC">
        <w:rPr>
          <w:rFonts w:ascii="Times New Roman" w:hAnsi="Times New Roman" w:cs="Times New Roman"/>
          <w:sz w:val="24"/>
          <w:szCs w:val="24"/>
        </w:rPr>
        <w:t>Jogjakarta: Ar-Rruz Media Group.</w:t>
      </w:r>
    </w:p>
    <w:p w14:paraId="6EC706A9" w14:textId="77777777" w:rsidR="00C1173E" w:rsidRPr="00AE20BC" w:rsidRDefault="00C1173E" w:rsidP="006520D2">
      <w:pPr>
        <w:pStyle w:val="FootnoteText"/>
        <w:ind w:left="851" w:hanging="851"/>
        <w:jc w:val="both"/>
        <w:rPr>
          <w:rFonts w:ascii="Times New Roman" w:hAnsi="Times New Roman" w:cs="Times New Roman"/>
          <w:sz w:val="24"/>
          <w:szCs w:val="24"/>
        </w:rPr>
      </w:pPr>
    </w:p>
    <w:p w14:paraId="57452EE9" w14:textId="77777777" w:rsidR="006520D2" w:rsidRDefault="00C1173E" w:rsidP="006520D2">
      <w:pPr>
        <w:pStyle w:val="FootnoteText"/>
        <w:jc w:val="both"/>
        <w:rPr>
          <w:rFonts w:ascii="Times New Roman" w:hAnsi="Times New Roman" w:cs="Times New Roman"/>
          <w:sz w:val="24"/>
          <w:szCs w:val="24"/>
        </w:rPr>
      </w:pPr>
      <w:r w:rsidRPr="00AE20BC">
        <w:rPr>
          <w:rFonts w:ascii="Times New Roman" w:hAnsi="Times New Roman" w:cs="Times New Roman"/>
          <w:sz w:val="24"/>
          <w:szCs w:val="24"/>
        </w:rPr>
        <w:t>Noer Rohmah,</w:t>
      </w:r>
      <w:r w:rsidRPr="00AE20BC">
        <w:rPr>
          <w:rFonts w:ascii="Times New Roman" w:hAnsi="Times New Roman" w:cs="Times New Roman"/>
          <w:sz w:val="24"/>
          <w:szCs w:val="24"/>
          <w:lang w:val="id-ID"/>
        </w:rPr>
        <w:t xml:space="preserve"> (2012)</w:t>
      </w:r>
      <w:r w:rsidRPr="00AE20BC">
        <w:rPr>
          <w:rFonts w:ascii="Times New Roman" w:hAnsi="Times New Roman" w:cs="Times New Roman"/>
          <w:sz w:val="24"/>
          <w:szCs w:val="24"/>
        </w:rPr>
        <w:t xml:space="preserve"> </w:t>
      </w:r>
      <w:r w:rsidRPr="00AE20BC">
        <w:rPr>
          <w:rFonts w:ascii="Times New Roman" w:hAnsi="Times New Roman" w:cs="Times New Roman"/>
          <w:i/>
          <w:sz w:val="24"/>
          <w:szCs w:val="24"/>
        </w:rPr>
        <w:t>Psikologi Pendidikan</w:t>
      </w:r>
      <w:r w:rsidRPr="00AE20BC">
        <w:rPr>
          <w:rFonts w:ascii="Times New Roman" w:hAnsi="Times New Roman" w:cs="Times New Roman"/>
          <w:sz w:val="24"/>
          <w:szCs w:val="24"/>
        </w:rPr>
        <w:t>. Yogyakarta: Teras.</w:t>
      </w:r>
    </w:p>
    <w:p w14:paraId="71820898" w14:textId="430CA5E6" w:rsidR="00C1173E" w:rsidRPr="00AE20BC" w:rsidRDefault="00C1173E" w:rsidP="006520D2">
      <w:pPr>
        <w:pStyle w:val="FootnoteText"/>
        <w:jc w:val="both"/>
        <w:rPr>
          <w:rFonts w:ascii="Times New Roman" w:hAnsi="Times New Roman" w:cs="Times New Roman"/>
          <w:sz w:val="24"/>
          <w:szCs w:val="24"/>
          <w:lang w:val="id-ID"/>
        </w:rPr>
      </w:pPr>
      <w:r w:rsidRPr="00AE20BC">
        <w:rPr>
          <w:rFonts w:ascii="Times New Roman" w:hAnsi="Times New Roman" w:cs="Times New Roman"/>
          <w:sz w:val="24"/>
          <w:szCs w:val="24"/>
          <w:lang w:val="id-ID"/>
        </w:rPr>
        <w:lastRenderedPageBreak/>
        <w:t>Nur Amelia Amanah,(2017) skripsi : “</w:t>
      </w:r>
      <w:r w:rsidRPr="00AE20BC">
        <w:rPr>
          <w:rFonts w:ascii="Times New Roman" w:hAnsi="Times New Roman" w:cs="Times New Roman"/>
          <w:i/>
          <w:sz w:val="24"/>
          <w:szCs w:val="24"/>
          <w:lang w:val="id-ID"/>
        </w:rPr>
        <w:t>Pengembangan Kecerdasan Emosional pada pembelajaran PAI Di kelas Igklusi SD Negeri Tanjung Kabupaten Banyumas.</w:t>
      </w:r>
      <w:r w:rsidRPr="00AE20BC">
        <w:rPr>
          <w:rFonts w:ascii="Times New Roman" w:hAnsi="Times New Roman" w:cs="Times New Roman"/>
          <w:sz w:val="24"/>
          <w:szCs w:val="24"/>
          <w:lang w:val="id-ID"/>
        </w:rPr>
        <w:t>Purwokerto: PS PAI Purwokerto.</w:t>
      </w:r>
    </w:p>
    <w:p w14:paraId="44E04598" w14:textId="77777777" w:rsidR="003C1ADA" w:rsidRDefault="003C1ADA" w:rsidP="00C1173E">
      <w:pPr>
        <w:jc w:val="both"/>
      </w:pPr>
    </w:p>
    <w:sectPr w:rsidR="003C1ADA" w:rsidSect="003C1ADA">
      <w:type w:val="continuous"/>
      <w:pgSz w:w="11907" w:h="16839" w:code="9"/>
      <w:pgMar w:top="1440" w:right="1440" w:bottom="1440" w:left="1440" w:header="720" w:footer="720" w:gutter="0"/>
      <w:paperSrc w:first="15" w:other="15"/>
      <w:cols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F8C75" w14:textId="77777777" w:rsidR="009440FC" w:rsidRDefault="009440FC" w:rsidP="001D7D66">
      <w:r>
        <w:separator/>
      </w:r>
    </w:p>
  </w:endnote>
  <w:endnote w:type="continuationSeparator" w:id="0">
    <w:p w14:paraId="67EAD434" w14:textId="77777777" w:rsidR="009440FC" w:rsidRDefault="009440FC" w:rsidP="001D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91118" w14:textId="77777777" w:rsidR="009440FC" w:rsidRDefault="009440FC" w:rsidP="001D7D66">
      <w:r>
        <w:separator/>
      </w:r>
    </w:p>
  </w:footnote>
  <w:footnote w:type="continuationSeparator" w:id="0">
    <w:p w14:paraId="1B01AE98" w14:textId="77777777" w:rsidR="009440FC" w:rsidRDefault="009440FC" w:rsidP="001D7D66">
      <w:r>
        <w:continuationSeparator/>
      </w:r>
    </w:p>
  </w:footnote>
  <w:footnote w:id="1">
    <w:p w14:paraId="02BC9367" w14:textId="5B9C6D03" w:rsidR="00BD134B" w:rsidRPr="00DA0388" w:rsidRDefault="00BD134B" w:rsidP="00DA0388">
      <w:pPr>
        <w:pStyle w:val="FootnoteText"/>
        <w:ind w:firstLine="709"/>
        <w:jc w:val="both"/>
        <w:rPr>
          <w:rFonts w:ascii="Times New Roman" w:hAnsi="Times New Roman" w:cs="Times New Roman"/>
          <w:lang w:val="id-ID"/>
        </w:rPr>
      </w:pPr>
      <w:r>
        <w:rPr>
          <w:rStyle w:val="FootnoteReference"/>
        </w:rPr>
        <w:footnoteRef/>
      </w:r>
      <w:r>
        <w:t xml:space="preserve"> </w:t>
      </w:r>
      <w:r w:rsidRPr="000C12F2">
        <w:rPr>
          <w:rFonts w:ascii="Times New Roman" w:hAnsi="Times New Roman" w:cs="Times New Roman"/>
          <w:lang w:val="id-ID"/>
        </w:rPr>
        <w:t>Fina Falatansya,</w:t>
      </w:r>
      <w:r w:rsidRPr="000C12F2">
        <w:rPr>
          <w:rFonts w:ascii="Times New Roman" w:hAnsi="Times New Roman" w:cs="Times New Roman"/>
          <w:i/>
          <w:lang w:val="id-ID"/>
        </w:rPr>
        <w:t>skripsi</w:t>
      </w:r>
      <w:r w:rsidRPr="000C12F2">
        <w:rPr>
          <w:rFonts w:ascii="Times New Roman" w:hAnsi="Times New Roman" w:cs="Times New Roman"/>
          <w:lang w:val="id-ID"/>
        </w:rPr>
        <w:t xml:space="preserve"> : “</w:t>
      </w:r>
      <w:r w:rsidRPr="000C12F2">
        <w:rPr>
          <w:rFonts w:ascii="Times New Roman" w:hAnsi="Times New Roman" w:cs="Times New Roman"/>
          <w:i/>
          <w:lang w:val="id-ID"/>
        </w:rPr>
        <w:t xml:space="preserve">Peran Guru Pendamping Khusus dalam mengatasi Perilaku Hiferaktif Siswa Kelas III MI Muhammadiyah PK Kartasura” ” </w:t>
      </w:r>
      <w:r w:rsidRPr="000C12F2">
        <w:rPr>
          <w:rFonts w:ascii="Times New Roman" w:hAnsi="Times New Roman" w:cs="Times New Roman"/>
          <w:lang w:val="id-ID"/>
        </w:rPr>
        <w:t>(Surakarta: PGSD Surakarta 2018) hlm 2.</w:t>
      </w:r>
    </w:p>
  </w:footnote>
  <w:footnote w:id="2">
    <w:p w14:paraId="176F924A" w14:textId="77777777" w:rsidR="00BD134B" w:rsidRPr="008602F4" w:rsidRDefault="00BD134B" w:rsidP="00BD134B">
      <w:pPr>
        <w:pStyle w:val="FootnoteText"/>
        <w:ind w:firstLine="567"/>
        <w:jc w:val="both"/>
        <w:rPr>
          <w:rFonts w:ascii="Times New Roman" w:hAnsi="Times New Roman" w:cs="Times New Roman"/>
          <w:lang w:val="id-ID"/>
        </w:rPr>
      </w:pPr>
      <w:r w:rsidRPr="008602F4">
        <w:rPr>
          <w:rStyle w:val="FootnoteReference"/>
          <w:rFonts w:ascii="Times New Roman" w:hAnsi="Times New Roman" w:cs="Times New Roman"/>
        </w:rPr>
        <w:footnoteRef/>
      </w:r>
      <w:r w:rsidRPr="008602F4">
        <w:rPr>
          <w:rFonts w:ascii="Times New Roman" w:hAnsi="Times New Roman" w:cs="Times New Roman"/>
        </w:rPr>
        <w:t xml:space="preserve"> Abin Syamsudin, Psiko</w:t>
      </w:r>
      <w:r>
        <w:rPr>
          <w:rFonts w:ascii="Times New Roman" w:hAnsi="Times New Roman" w:cs="Times New Roman"/>
        </w:rPr>
        <w:t xml:space="preserve">logi Kependidikan, (Bandung: </w:t>
      </w:r>
      <w:r w:rsidRPr="008602F4">
        <w:rPr>
          <w:rFonts w:ascii="Times New Roman" w:hAnsi="Times New Roman" w:cs="Times New Roman"/>
        </w:rPr>
        <w:t xml:space="preserve">Remaja Rosda Karya, 2005), hlm. </w:t>
      </w:r>
      <w:r w:rsidRPr="008602F4">
        <w:rPr>
          <w:rFonts w:ascii="Times New Roman" w:hAnsi="Times New Roman" w:cs="Times New Roman"/>
          <w:lang w:val="id-ID"/>
        </w:rPr>
        <w:t>58</w:t>
      </w:r>
    </w:p>
  </w:footnote>
  <w:footnote w:id="3">
    <w:p w14:paraId="2E4BD962" w14:textId="77777777" w:rsidR="00BD134B" w:rsidRPr="008602F4" w:rsidRDefault="00BD134B" w:rsidP="00BD134B">
      <w:pPr>
        <w:pStyle w:val="FootnoteText"/>
        <w:ind w:firstLine="567"/>
        <w:jc w:val="both"/>
        <w:rPr>
          <w:rFonts w:ascii="Times New Roman" w:hAnsi="Times New Roman" w:cs="Times New Roman"/>
          <w:lang w:val="id-ID"/>
        </w:rPr>
      </w:pPr>
      <w:r w:rsidRPr="008602F4">
        <w:rPr>
          <w:rStyle w:val="FootnoteReference"/>
          <w:rFonts w:ascii="Times New Roman" w:hAnsi="Times New Roman" w:cs="Times New Roman"/>
        </w:rPr>
        <w:footnoteRef/>
      </w:r>
      <w:r w:rsidRPr="008602F4">
        <w:rPr>
          <w:rFonts w:ascii="Times New Roman" w:hAnsi="Times New Roman" w:cs="Times New Roman"/>
        </w:rPr>
        <w:t xml:space="preserve"> </w:t>
      </w:r>
      <w:r w:rsidRPr="008602F4">
        <w:rPr>
          <w:rFonts w:ascii="Times New Roman" w:hAnsi="Times New Roman" w:cs="Times New Roman"/>
          <w:lang w:val="id-ID"/>
        </w:rPr>
        <w:t xml:space="preserve">Kementrian Pendidikan dan kebudayaan, </w:t>
      </w:r>
      <w:r w:rsidRPr="008602F4">
        <w:rPr>
          <w:rFonts w:ascii="Times New Roman" w:hAnsi="Times New Roman" w:cs="Times New Roman"/>
          <w:i/>
          <w:lang w:val="id-ID"/>
        </w:rPr>
        <w:t>sekolah ingklusi dan Pembangunan SLB dukung pendidikan inklusi,</w:t>
      </w:r>
      <w:r w:rsidRPr="008602F4">
        <w:rPr>
          <w:rFonts w:ascii="Times New Roman" w:hAnsi="Times New Roman" w:cs="Times New Roman"/>
          <w:lang w:val="id-ID"/>
        </w:rPr>
        <w:t>www.kemendikbud.go.id, dikutip tanggal 20 Desember 2019.</w:t>
      </w:r>
    </w:p>
  </w:footnote>
  <w:footnote w:id="4">
    <w:p w14:paraId="2EDF4D6F" w14:textId="77777777" w:rsidR="00BD134B" w:rsidRPr="00677890" w:rsidRDefault="00BD134B" w:rsidP="00BD134B">
      <w:pPr>
        <w:pStyle w:val="FootnoteText"/>
        <w:ind w:firstLine="567"/>
        <w:jc w:val="both"/>
        <w:rPr>
          <w:rFonts w:ascii="Times New Roman" w:hAnsi="Times New Roman" w:cs="Times New Roman"/>
          <w:lang w:val="id-ID"/>
        </w:rPr>
      </w:pPr>
      <w:r w:rsidRPr="008602F4">
        <w:rPr>
          <w:rStyle w:val="FootnoteReference"/>
          <w:rFonts w:ascii="Times New Roman" w:hAnsi="Times New Roman" w:cs="Times New Roman"/>
        </w:rPr>
        <w:footnoteRef/>
      </w:r>
      <w:r w:rsidRPr="008602F4">
        <w:rPr>
          <w:rFonts w:ascii="Times New Roman" w:hAnsi="Times New Roman" w:cs="Times New Roman"/>
          <w:lang w:val="id-ID"/>
        </w:rPr>
        <w:t xml:space="preserve"> </w:t>
      </w:r>
      <w:r>
        <w:rPr>
          <w:rFonts w:ascii="Times New Roman" w:hAnsi="Times New Roman" w:cs="Times New Roman"/>
          <w:lang w:val="id-ID"/>
        </w:rPr>
        <w:t xml:space="preserve">Depertemen Agama Republik Indonesia, </w:t>
      </w:r>
      <w:r w:rsidRPr="00220CA7">
        <w:rPr>
          <w:rFonts w:ascii="Times New Roman" w:hAnsi="Times New Roman" w:cs="Times New Roman"/>
          <w:i/>
          <w:iCs/>
          <w:lang w:val="id-ID"/>
        </w:rPr>
        <w:t>Al- Quran</w:t>
      </w:r>
      <w:r>
        <w:rPr>
          <w:rFonts w:ascii="Times New Roman" w:hAnsi="Times New Roman" w:cs="Times New Roman"/>
          <w:i/>
          <w:iCs/>
          <w:lang w:val="id-ID"/>
        </w:rPr>
        <w:t xml:space="preserve"> Waqaf dan Ibtida, </w:t>
      </w:r>
      <w:r>
        <w:rPr>
          <w:rFonts w:ascii="Times New Roman" w:hAnsi="Times New Roman" w:cs="Times New Roman"/>
          <w:lang w:val="id-ID"/>
        </w:rPr>
        <w:t>(Jakarta: Suara Agung 2017 ) hlm.582</w:t>
      </w:r>
    </w:p>
  </w:footnote>
  <w:footnote w:id="5">
    <w:p w14:paraId="6ECE3B6A" w14:textId="1B0F0314" w:rsidR="00BD134B" w:rsidRPr="00DA0388" w:rsidRDefault="00BD134B" w:rsidP="00DA0388">
      <w:pPr>
        <w:pStyle w:val="FootnoteText"/>
        <w:ind w:firstLine="567"/>
        <w:jc w:val="both"/>
        <w:rPr>
          <w:rFonts w:ascii="Times New Roman" w:hAnsi="Times New Roman" w:cs="Times New Roman"/>
          <w:lang w:val="id-ID"/>
        </w:rPr>
      </w:pPr>
      <w:r>
        <w:rPr>
          <w:rStyle w:val="FootnoteReference"/>
        </w:rPr>
        <w:footnoteRef/>
      </w:r>
      <w:r w:rsidRPr="003F5A4E">
        <w:rPr>
          <w:lang w:val="id-ID"/>
        </w:rPr>
        <w:t xml:space="preserve"> </w:t>
      </w:r>
      <w:r w:rsidRPr="004B51FE">
        <w:rPr>
          <w:rFonts w:ascii="Times New Roman" w:hAnsi="Times New Roman" w:cs="Times New Roman"/>
          <w:lang w:val="id-ID"/>
        </w:rPr>
        <w:t xml:space="preserve">Tafsir Al-Wajid/ Syaikh Wahbah az-Zuhaili, pakar Fiqih dan tafsir negeri </w:t>
      </w:r>
      <w:r>
        <w:rPr>
          <w:rFonts w:ascii="Times New Roman" w:hAnsi="Times New Roman" w:cs="Times New Roman"/>
          <w:lang w:val="id-ID"/>
        </w:rPr>
        <w:t>S</w:t>
      </w:r>
      <w:r w:rsidRPr="004B51FE">
        <w:rPr>
          <w:rFonts w:ascii="Times New Roman" w:hAnsi="Times New Roman" w:cs="Times New Roman"/>
          <w:lang w:val="id-ID"/>
        </w:rPr>
        <w:t>uriah, tafsirweb.com/12073-surat-abasa-ayat-1.html. dikutip pada tanggal 13 Desember 2019.</w:t>
      </w:r>
    </w:p>
  </w:footnote>
  <w:footnote w:id="6">
    <w:p w14:paraId="78CA3DC7" w14:textId="77777777" w:rsidR="00BD134B" w:rsidRPr="004B51FE" w:rsidRDefault="00BD134B" w:rsidP="00BD134B">
      <w:pPr>
        <w:pStyle w:val="FootnoteText"/>
        <w:ind w:firstLine="567"/>
        <w:jc w:val="both"/>
        <w:rPr>
          <w:rFonts w:ascii="Times New Roman" w:hAnsi="Times New Roman" w:cs="Times New Roman"/>
          <w:lang w:val="id-ID"/>
        </w:rPr>
      </w:pPr>
      <w:r w:rsidRPr="004B51FE">
        <w:rPr>
          <w:rStyle w:val="FootnoteReference"/>
          <w:rFonts w:ascii="Times New Roman" w:hAnsi="Times New Roman" w:cs="Times New Roman"/>
        </w:rPr>
        <w:footnoteRef/>
      </w:r>
      <w:r w:rsidRPr="004B51FE">
        <w:rPr>
          <w:rFonts w:ascii="Times New Roman" w:hAnsi="Times New Roman" w:cs="Times New Roman"/>
          <w:lang w:val="id-ID"/>
        </w:rPr>
        <w:t xml:space="preserve"> Tafsir Al-Wajid/ Syaikh Wahbah az-Zuhaili, </w:t>
      </w:r>
      <w:r>
        <w:rPr>
          <w:rFonts w:ascii="Times New Roman" w:hAnsi="Times New Roman" w:cs="Times New Roman"/>
          <w:lang w:val="id-ID"/>
        </w:rPr>
        <w:t>...</w:t>
      </w:r>
      <w:r w:rsidRPr="004B51FE">
        <w:rPr>
          <w:rFonts w:ascii="Times New Roman" w:hAnsi="Times New Roman" w:cs="Times New Roman"/>
          <w:lang w:val="id-ID"/>
        </w:rPr>
        <w:t xml:space="preserve"> 13 Desember 2019.</w:t>
      </w:r>
    </w:p>
  </w:footnote>
  <w:footnote w:id="7">
    <w:p w14:paraId="7AA4EBCC" w14:textId="29F5DAD4" w:rsidR="00BD134B" w:rsidRPr="008A49E8" w:rsidRDefault="00BD134B" w:rsidP="00DA0388">
      <w:pPr>
        <w:pStyle w:val="FootnoteText"/>
        <w:ind w:firstLine="567"/>
        <w:jc w:val="both"/>
        <w:rPr>
          <w:rFonts w:ascii="Times New Roman" w:hAnsi="Times New Roman" w:cs="Times New Roman"/>
          <w:lang w:val="id-ID"/>
        </w:rPr>
      </w:pPr>
      <w:r w:rsidRPr="008A49E8">
        <w:rPr>
          <w:rStyle w:val="FootnoteReference"/>
          <w:rFonts w:ascii="Times New Roman" w:hAnsi="Times New Roman" w:cs="Times New Roman"/>
        </w:rPr>
        <w:footnoteRef/>
      </w:r>
      <w:r w:rsidRPr="008A49E8">
        <w:rPr>
          <w:rFonts w:ascii="Times New Roman" w:hAnsi="Times New Roman" w:cs="Times New Roman"/>
        </w:rPr>
        <w:t xml:space="preserve"> </w:t>
      </w:r>
      <w:r w:rsidRPr="008A49E8">
        <w:rPr>
          <w:rFonts w:ascii="Times New Roman" w:hAnsi="Times New Roman" w:cs="Times New Roman"/>
          <w:lang w:val="id-ID"/>
        </w:rPr>
        <w:t xml:space="preserve">Kompasiana, </w:t>
      </w:r>
      <w:r w:rsidRPr="008A49E8">
        <w:rPr>
          <w:rFonts w:ascii="Times New Roman" w:hAnsi="Times New Roman" w:cs="Times New Roman"/>
          <w:i/>
          <w:lang w:val="id-ID"/>
        </w:rPr>
        <w:t>Data anak autis Belum akurat,</w:t>
      </w:r>
      <w:r w:rsidRPr="008A49E8">
        <w:rPr>
          <w:rFonts w:ascii="Times New Roman" w:hAnsi="Times New Roman" w:cs="Times New Roman"/>
          <w:lang w:val="id-ID"/>
        </w:rPr>
        <w:t xml:space="preserve">https://www.kompasana.com/yos08/data-anak-autisme-belum-akurat_ dikutip pada tanggal </w:t>
      </w:r>
      <w:r>
        <w:rPr>
          <w:rFonts w:ascii="Times New Roman" w:hAnsi="Times New Roman" w:cs="Times New Roman"/>
          <w:lang w:val="id-ID"/>
        </w:rPr>
        <w:t>28 Agustus 2020.</w:t>
      </w:r>
    </w:p>
  </w:footnote>
  <w:footnote w:id="8">
    <w:p w14:paraId="23F6F7FC" w14:textId="77777777" w:rsidR="00BD134B" w:rsidRPr="008A49E8" w:rsidRDefault="00BD134B" w:rsidP="00BD134B">
      <w:pPr>
        <w:pStyle w:val="FootnoteText"/>
        <w:ind w:firstLine="567"/>
        <w:jc w:val="both"/>
        <w:rPr>
          <w:rFonts w:ascii="Times New Roman" w:hAnsi="Times New Roman" w:cs="Times New Roman"/>
          <w:lang w:val="id-ID"/>
        </w:rPr>
      </w:pPr>
      <w:r w:rsidRPr="008A49E8">
        <w:rPr>
          <w:rStyle w:val="FootnoteReference"/>
          <w:rFonts w:ascii="Times New Roman" w:hAnsi="Times New Roman" w:cs="Times New Roman"/>
        </w:rPr>
        <w:footnoteRef/>
      </w:r>
      <w:r w:rsidRPr="008A49E8">
        <w:rPr>
          <w:rFonts w:ascii="Times New Roman" w:hAnsi="Times New Roman" w:cs="Times New Roman"/>
        </w:rPr>
        <w:t xml:space="preserve"> </w:t>
      </w:r>
      <w:r w:rsidRPr="008A49E8">
        <w:rPr>
          <w:rFonts w:ascii="Times New Roman" w:hAnsi="Times New Roman" w:cs="Times New Roman"/>
          <w:lang w:val="id-ID"/>
        </w:rPr>
        <w:t>Leni Susanti, Kisah-kisah Motivasi untuk Anak Berkebutuhan Khusus Autis, (Jogjakarta; Javalitera, 2014), hlm. 12.</w:t>
      </w:r>
    </w:p>
    <w:p w14:paraId="5494474D" w14:textId="77777777" w:rsidR="00BD134B" w:rsidRPr="000C3EE5" w:rsidRDefault="00BD134B" w:rsidP="00BD134B">
      <w:pPr>
        <w:pStyle w:val="FootnoteText"/>
        <w:rPr>
          <w:lang w:val="id-ID"/>
        </w:rPr>
      </w:pPr>
    </w:p>
  </w:footnote>
  <w:footnote w:id="9">
    <w:p w14:paraId="57803D1F" w14:textId="77777777" w:rsidR="00BD134B" w:rsidRPr="004B51FE" w:rsidRDefault="00BD134B" w:rsidP="00BD134B">
      <w:pPr>
        <w:pStyle w:val="FootnoteText"/>
        <w:ind w:firstLine="567"/>
        <w:jc w:val="both"/>
        <w:rPr>
          <w:rFonts w:ascii="Times New Roman" w:hAnsi="Times New Roman" w:cs="Times New Roman"/>
          <w:lang w:val="id-ID"/>
        </w:rPr>
      </w:pPr>
      <w:r w:rsidRPr="004B51FE">
        <w:rPr>
          <w:rStyle w:val="FootnoteReference"/>
          <w:rFonts w:ascii="Times New Roman" w:hAnsi="Times New Roman" w:cs="Times New Roman"/>
        </w:rPr>
        <w:footnoteRef/>
      </w:r>
      <w:r w:rsidRPr="004B51FE">
        <w:rPr>
          <w:rFonts w:ascii="Times New Roman" w:hAnsi="Times New Roman" w:cs="Times New Roman"/>
        </w:rPr>
        <w:t xml:space="preserve"> </w:t>
      </w:r>
      <w:r w:rsidRPr="004B51FE">
        <w:rPr>
          <w:rFonts w:ascii="Times New Roman" w:hAnsi="Times New Roman" w:cs="Times New Roman"/>
          <w:lang w:val="id-ID"/>
        </w:rPr>
        <w:t>Wawancara dengan Fathiyah, Guru kelas I A SDIT Al-FIrdaus, pada tanggal 20 September 2019</w:t>
      </w:r>
    </w:p>
  </w:footnote>
  <w:footnote w:id="10">
    <w:p w14:paraId="2883B50A" w14:textId="77777777" w:rsidR="001D7D66" w:rsidRPr="001855E0" w:rsidRDefault="001D7D66" w:rsidP="001D7D66">
      <w:pPr>
        <w:pStyle w:val="FootnoteText"/>
        <w:ind w:firstLine="567"/>
        <w:jc w:val="both"/>
        <w:rPr>
          <w:rFonts w:ascii="Times New Roman" w:hAnsi="Times New Roman" w:cs="Times New Roman"/>
          <w:lang w:val="id-ID"/>
        </w:rPr>
      </w:pPr>
      <w:r>
        <w:rPr>
          <w:rStyle w:val="FootnoteReference"/>
        </w:rPr>
        <w:footnoteRef/>
      </w:r>
      <w:r>
        <w:rPr>
          <w:rFonts w:ascii="Times New Roman" w:hAnsi="Times New Roman" w:cs="Times New Roman"/>
          <w:lang w:val="id-ID"/>
        </w:rPr>
        <w:t xml:space="preserve">Andi Prastowo, </w:t>
      </w:r>
      <w:r>
        <w:rPr>
          <w:rFonts w:ascii="Times New Roman" w:hAnsi="Times New Roman" w:cs="Times New Roman"/>
          <w:i/>
          <w:lang w:val="id-ID"/>
        </w:rPr>
        <w:t>Metode Penelitian K</w:t>
      </w:r>
      <w:r w:rsidRPr="001855E0">
        <w:rPr>
          <w:rFonts w:ascii="Times New Roman" w:hAnsi="Times New Roman" w:cs="Times New Roman"/>
          <w:i/>
          <w:lang w:val="id-ID"/>
        </w:rPr>
        <w:t>ualitatif</w:t>
      </w:r>
      <w:r>
        <w:rPr>
          <w:rFonts w:ascii="Times New Roman" w:hAnsi="Times New Roman" w:cs="Times New Roman"/>
          <w:i/>
          <w:lang w:val="id-ID"/>
        </w:rPr>
        <w:t xml:space="preserve"> dalam Presfek Rancangan P</w:t>
      </w:r>
      <w:r w:rsidRPr="001855E0">
        <w:rPr>
          <w:rFonts w:ascii="Times New Roman" w:hAnsi="Times New Roman" w:cs="Times New Roman"/>
          <w:i/>
          <w:lang w:val="id-ID"/>
        </w:rPr>
        <w:t xml:space="preserve">enelitian, </w:t>
      </w:r>
      <w:r w:rsidRPr="001855E0">
        <w:rPr>
          <w:rFonts w:ascii="Times New Roman" w:hAnsi="Times New Roman" w:cs="Times New Roman"/>
          <w:lang w:val="id-ID"/>
        </w:rPr>
        <w:t>(Jogjakarta: AE-Ruzz Media, 2014)</w:t>
      </w:r>
      <w:r>
        <w:rPr>
          <w:rFonts w:ascii="Times New Roman" w:hAnsi="Times New Roman" w:cs="Times New Roman"/>
          <w:lang w:val="id-ID"/>
        </w:rPr>
        <w:t xml:space="preserve"> </w:t>
      </w:r>
      <w:r w:rsidRPr="001855E0">
        <w:rPr>
          <w:rFonts w:ascii="Times New Roman" w:hAnsi="Times New Roman" w:cs="Times New Roman"/>
          <w:lang w:val="id-ID"/>
        </w:rPr>
        <w:t>hlm.22</w:t>
      </w:r>
    </w:p>
  </w:footnote>
  <w:footnote w:id="11">
    <w:p w14:paraId="659807F3" w14:textId="77777777" w:rsidR="001D7D66" w:rsidRPr="008E3474" w:rsidRDefault="001D7D66" w:rsidP="001D7D66">
      <w:pPr>
        <w:pStyle w:val="FootnoteText"/>
        <w:ind w:firstLine="567"/>
        <w:jc w:val="both"/>
        <w:rPr>
          <w:rFonts w:ascii="Times New Roman" w:hAnsi="Times New Roman" w:cs="Times New Roman"/>
          <w:lang w:val="id-ID"/>
        </w:rPr>
      </w:pPr>
      <w:r w:rsidRPr="008E3474">
        <w:rPr>
          <w:rStyle w:val="FootnoteReference"/>
          <w:rFonts w:ascii="Times New Roman" w:hAnsi="Times New Roman" w:cs="Times New Roman"/>
        </w:rPr>
        <w:footnoteRef/>
      </w:r>
      <w:r w:rsidRPr="008E3474">
        <w:rPr>
          <w:rFonts w:ascii="Times New Roman" w:hAnsi="Times New Roman" w:cs="Times New Roman"/>
        </w:rPr>
        <w:t xml:space="preserve"> </w:t>
      </w:r>
      <w:r>
        <w:rPr>
          <w:rFonts w:ascii="Times New Roman" w:hAnsi="Times New Roman" w:cs="Times New Roman"/>
          <w:lang w:val="id-ID"/>
        </w:rPr>
        <w:t xml:space="preserve">Andi Prastowo, </w:t>
      </w:r>
      <w:r>
        <w:rPr>
          <w:rFonts w:ascii="Times New Roman" w:hAnsi="Times New Roman" w:cs="Times New Roman"/>
          <w:i/>
          <w:lang w:val="id-ID"/>
        </w:rPr>
        <w:t>Metode Penelitian K</w:t>
      </w:r>
      <w:r w:rsidRPr="001855E0">
        <w:rPr>
          <w:rFonts w:ascii="Times New Roman" w:hAnsi="Times New Roman" w:cs="Times New Roman"/>
          <w:i/>
          <w:lang w:val="id-ID"/>
        </w:rPr>
        <w:t>ualitatif</w:t>
      </w:r>
      <w:r w:rsidRPr="008E3474">
        <w:rPr>
          <w:rFonts w:ascii="Times New Roman" w:hAnsi="Times New Roman" w:cs="Times New Roman"/>
          <w:i/>
          <w:lang w:val="id-ID"/>
        </w:rPr>
        <w:t xml:space="preserve"> </w:t>
      </w:r>
      <w:r>
        <w:rPr>
          <w:rFonts w:ascii="Times New Roman" w:hAnsi="Times New Roman" w:cs="Times New Roman"/>
          <w:i/>
          <w:lang w:val="id-ID"/>
        </w:rPr>
        <w:t>...</w:t>
      </w:r>
      <w:r w:rsidRPr="008E3474">
        <w:rPr>
          <w:rFonts w:ascii="Times New Roman" w:hAnsi="Times New Roman" w:cs="Times New Roman"/>
          <w:lang w:val="id-ID"/>
        </w:rPr>
        <w:t>hlm.19</w:t>
      </w:r>
    </w:p>
  </w:footnote>
  <w:footnote w:id="12">
    <w:p w14:paraId="3CA5F8AB" w14:textId="77777777" w:rsidR="001D7D66" w:rsidRPr="00955C5A" w:rsidRDefault="001D7D66" w:rsidP="001D7D66">
      <w:pPr>
        <w:pStyle w:val="FootnoteText"/>
        <w:ind w:firstLine="567"/>
        <w:rPr>
          <w:rFonts w:ascii="Times New Roman" w:hAnsi="Times New Roman" w:cs="Times New Roman"/>
        </w:rPr>
      </w:pPr>
      <w:r w:rsidRPr="00C54026">
        <w:rPr>
          <w:rStyle w:val="FootnoteReference"/>
          <w:rFonts w:ascii="Times New Roman" w:hAnsi="Times New Roman" w:cs="Times New Roman"/>
        </w:rPr>
        <w:footnoteRef/>
      </w:r>
      <w:r w:rsidRPr="00C54026">
        <w:rPr>
          <w:rFonts w:ascii="Times New Roman" w:hAnsi="Times New Roman" w:cs="Times New Roman"/>
        </w:rPr>
        <w:t xml:space="preserve"> </w:t>
      </w:r>
      <w:r w:rsidRPr="008E3474">
        <w:rPr>
          <w:rFonts w:ascii="Times New Roman" w:hAnsi="Times New Roman" w:cs="Times New Roman"/>
        </w:rPr>
        <w:t xml:space="preserve">Sugiono, </w:t>
      </w:r>
      <w:r>
        <w:rPr>
          <w:rFonts w:ascii="Times New Roman" w:hAnsi="Times New Roman" w:cs="Times New Roman"/>
        </w:rPr>
        <w:t>Metode Penelitian, Kuantitatif</w:t>
      </w:r>
      <w:r>
        <w:rPr>
          <w:rFonts w:ascii="Times New Roman" w:hAnsi="Times New Roman" w:cs="Times New Roman"/>
          <w:lang w:val="id-ID"/>
        </w:rPr>
        <w:t>...</w:t>
      </w:r>
      <w:r w:rsidRPr="00C54026">
        <w:rPr>
          <w:rFonts w:ascii="Times New Roman" w:hAnsi="Times New Roman" w:cs="Times New Roman"/>
        </w:rPr>
        <w:t>hlm 320</w:t>
      </w:r>
    </w:p>
  </w:footnote>
  <w:footnote w:id="13">
    <w:p w14:paraId="6623E226" w14:textId="06588337" w:rsidR="002D770D" w:rsidRPr="002D770D" w:rsidRDefault="002D770D" w:rsidP="002D770D">
      <w:pPr>
        <w:pStyle w:val="FootnoteText"/>
        <w:ind w:firstLine="567"/>
        <w:jc w:val="both"/>
        <w:rPr>
          <w:rFonts w:ascii="Times New Roman" w:hAnsi="Times New Roman" w:cs="Times New Roman"/>
        </w:rPr>
      </w:pPr>
      <w:r>
        <w:rPr>
          <w:rStyle w:val="FootnoteReference"/>
        </w:rPr>
        <w:footnoteRef/>
      </w:r>
      <w:r w:rsidRPr="002D770D">
        <w:t xml:space="preserve"> </w:t>
      </w:r>
      <w:r w:rsidRPr="00210B41">
        <w:rPr>
          <w:rFonts w:ascii="Times New Roman" w:hAnsi="Times New Roman" w:cs="Times New Roman"/>
        </w:rPr>
        <w:t>Abin Syamsudin, Psikologi Kependidikan, (Ban</w:t>
      </w:r>
      <w:r>
        <w:rPr>
          <w:rFonts w:ascii="Times New Roman" w:hAnsi="Times New Roman" w:cs="Times New Roman"/>
        </w:rPr>
        <w:t>dung: PT Remaja Rosda Karya, 20</w:t>
      </w:r>
      <w:r>
        <w:rPr>
          <w:rFonts w:ascii="Times New Roman" w:hAnsi="Times New Roman" w:cs="Times New Roman"/>
          <w:lang w:val="id-ID"/>
        </w:rPr>
        <w:t>11</w:t>
      </w:r>
      <w:r w:rsidRPr="00210B41">
        <w:rPr>
          <w:rFonts w:ascii="Times New Roman" w:hAnsi="Times New Roman" w:cs="Times New Roman"/>
        </w:rPr>
        <w:t>), hlm. 58</w:t>
      </w:r>
    </w:p>
  </w:footnote>
  <w:footnote w:id="14">
    <w:p w14:paraId="2B382F59" w14:textId="70159094" w:rsidR="002D770D" w:rsidRPr="005D183D" w:rsidRDefault="002D770D" w:rsidP="002D770D">
      <w:pPr>
        <w:pStyle w:val="FootnoteText"/>
        <w:ind w:firstLine="567"/>
        <w:jc w:val="both"/>
        <w:rPr>
          <w:rFonts w:asciiTheme="majorBidi" w:hAnsiTheme="majorBidi" w:cstheme="majorBidi"/>
          <w:lang w:val="id-ID"/>
        </w:rPr>
      </w:pPr>
      <w:r w:rsidRPr="00210B41">
        <w:rPr>
          <w:rStyle w:val="FootnoteReference"/>
          <w:rFonts w:asciiTheme="majorBidi" w:hAnsiTheme="majorBidi" w:cstheme="majorBidi"/>
        </w:rPr>
        <w:footnoteRef/>
      </w:r>
      <w:r w:rsidRPr="00210B41">
        <w:rPr>
          <w:rFonts w:asciiTheme="majorBidi" w:hAnsiTheme="majorBidi" w:cstheme="majorBidi"/>
        </w:rPr>
        <w:t xml:space="preserve"> </w:t>
      </w:r>
      <w:r w:rsidRPr="005D183D">
        <w:rPr>
          <w:rFonts w:asciiTheme="majorBidi" w:hAnsiTheme="majorBidi" w:cstheme="majorBidi"/>
        </w:rPr>
        <w:t xml:space="preserve">Samiasih, “Peran Guru Kelas dalam Menangani Kesulitan Belajar Siswa Sekolah Dasar Melalui Layanan Bimbingan dan Konseling”, dalam Jurnal Ilmiah Mitra Ganesha, ISSN: 2356-3443 Vol No.1 Juli 2014, Surakarta: FKIP UTP Surakarta, hlm. 64  </w:t>
      </w:r>
    </w:p>
    <w:p w14:paraId="44A46F7D" w14:textId="257D4532" w:rsidR="002D770D" w:rsidRPr="002D770D" w:rsidRDefault="002D770D" w:rsidP="002D770D">
      <w:pPr>
        <w:pStyle w:val="FootnoteText"/>
        <w:ind w:firstLine="567"/>
        <w:rPr>
          <w:lang w:val="id-ID"/>
        </w:rPr>
      </w:pPr>
    </w:p>
  </w:footnote>
  <w:footnote w:id="15">
    <w:p w14:paraId="57E1D3CB" w14:textId="468AB7EA" w:rsidR="008A766C" w:rsidRPr="008A766C" w:rsidRDefault="008A766C" w:rsidP="008A766C">
      <w:pPr>
        <w:spacing w:before="120" w:after="120"/>
        <w:ind w:firstLine="567"/>
        <w:jc w:val="both"/>
        <w:rPr>
          <w:rFonts w:asciiTheme="majorBidi" w:hAnsiTheme="majorBidi" w:cstheme="majorBidi"/>
          <w:sz w:val="20"/>
          <w:szCs w:val="20"/>
        </w:rPr>
      </w:pPr>
      <w:r w:rsidRPr="008A766C">
        <w:rPr>
          <w:rStyle w:val="FootnoteReference"/>
          <w:sz w:val="20"/>
          <w:szCs w:val="20"/>
        </w:rPr>
        <w:footnoteRef/>
      </w:r>
      <w:r w:rsidRPr="008A766C">
        <w:rPr>
          <w:sz w:val="20"/>
          <w:szCs w:val="20"/>
        </w:rPr>
        <w:t xml:space="preserve"> </w:t>
      </w:r>
      <w:r w:rsidRPr="008A766C">
        <w:rPr>
          <w:rFonts w:asciiTheme="majorBidi" w:hAnsiTheme="majorBidi" w:cstheme="majorBidi"/>
          <w:sz w:val="20"/>
          <w:szCs w:val="20"/>
        </w:rPr>
        <w:t>M Yunan Aziz, “Strategi guru PAI dalam menginternalisasikan nilainilai agama bagi anak berkebutuhan khusus di SMPLB Putra Jaya, Kota Malang”,UIN Maulana Malik Ibrahim, 2016, hlm.36</w:t>
      </w:r>
    </w:p>
  </w:footnote>
  <w:footnote w:id="16">
    <w:p w14:paraId="36033DD2" w14:textId="38D10A73" w:rsidR="008A766C" w:rsidRPr="00AA430A" w:rsidRDefault="008A766C" w:rsidP="008A766C">
      <w:pPr>
        <w:pStyle w:val="FootnoteText"/>
        <w:ind w:firstLine="709"/>
        <w:jc w:val="both"/>
        <w:rPr>
          <w:rFonts w:ascii="Times New Roman" w:hAnsi="Times New Roman" w:cs="Times New Roman"/>
          <w:lang w:val="id-ID"/>
        </w:rPr>
      </w:pPr>
      <w:r w:rsidRPr="00AA430A">
        <w:rPr>
          <w:rStyle w:val="FootnoteReference"/>
          <w:rFonts w:ascii="Times New Roman" w:hAnsi="Times New Roman" w:cs="Times New Roman"/>
        </w:rPr>
        <w:footnoteRef/>
      </w:r>
      <w:r w:rsidRPr="00AA430A">
        <w:rPr>
          <w:rFonts w:ascii="Times New Roman" w:hAnsi="Times New Roman" w:cs="Times New Roman"/>
        </w:rPr>
        <w:t xml:space="preserve"> </w:t>
      </w:r>
      <w:r w:rsidRPr="00AA430A">
        <w:rPr>
          <w:rFonts w:ascii="Times New Roman" w:hAnsi="Times New Roman" w:cs="Times New Roman"/>
          <w:lang w:val="id-ID"/>
        </w:rPr>
        <w:t>Wina Sanjaya, “</w:t>
      </w:r>
      <w:r>
        <w:rPr>
          <w:rFonts w:ascii="Times New Roman" w:hAnsi="Times New Roman" w:cs="Times New Roman"/>
          <w:i/>
          <w:iCs/>
          <w:lang w:val="id-ID"/>
        </w:rPr>
        <w:t>S</w:t>
      </w:r>
      <w:r w:rsidRPr="00AA430A">
        <w:rPr>
          <w:rFonts w:ascii="Times New Roman" w:hAnsi="Times New Roman" w:cs="Times New Roman"/>
          <w:i/>
          <w:iCs/>
          <w:lang w:val="id-ID"/>
        </w:rPr>
        <w:t xml:space="preserve">trategi Pembelajaran Beroreintasi Standar Proses Pendidikan” </w:t>
      </w:r>
      <w:r w:rsidRPr="00AA430A">
        <w:rPr>
          <w:rFonts w:ascii="Times New Roman" w:hAnsi="Times New Roman" w:cs="Times New Roman"/>
          <w:lang w:val="id-ID"/>
        </w:rPr>
        <w:t>(Jakarta : Kencana,2010) hlm.21</w:t>
      </w:r>
    </w:p>
    <w:p w14:paraId="09663A60" w14:textId="35676939" w:rsidR="008A766C" w:rsidRPr="008A766C" w:rsidRDefault="008A766C">
      <w:pPr>
        <w:pStyle w:val="FootnoteText"/>
        <w:rPr>
          <w:lang w:val="id-ID"/>
        </w:rPr>
      </w:pPr>
    </w:p>
  </w:footnote>
  <w:footnote w:id="17">
    <w:p w14:paraId="2F9725FC" w14:textId="1A83A6F2" w:rsidR="008A766C" w:rsidRPr="00AA430A" w:rsidRDefault="008A766C" w:rsidP="008A766C">
      <w:pPr>
        <w:pStyle w:val="FootnoteText"/>
        <w:ind w:firstLine="709"/>
        <w:jc w:val="both"/>
        <w:rPr>
          <w:rFonts w:ascii="Times New Roman" w:hAnsi="Times New Roman" w:cs="Times New Roman"/>
          <w:lang w:val="id-ID"/>
        </w:rPr>
      </w:pPr>
      <w:r w:rsidRPr="00AA430A">
        <w:rPr>
          <w:rStyle w:val="FootnoteReference"/>
          <w:rFonts w:ascii="Times New Roman" w:hAnsi="Times New Roman" w:cs="Times New Roman"/>
        </w:rPr>
        <w:footnoteRef/>
      </w:r>
      <w:r w:rsidRPr="00AA430A">
        <w:rPr>
          <w:rFonts w:ascii="Times New Roman" w:hAnsi="Times New Roman" w:cs="Times New Roman"/>
        </w:rPr>
        <w:t xml:space="preserve"> </w:t>
      </w:r>
      <w:r w:rsidRPr="00AA430A">
        <w:rPr>
          <w:rFonts w:ascii="Times New Roman" w:hAnsi="Times New Roman" w:cs="Times New Roman"/>
          <w:lang w:val="id-ID"/>
        </w:rPr>
        <w:t>Wina Sanjaya, “</w:t>
      </w:r>
      <w:r>
        <w:rPr>
          <w:rFonts w:ascii="Times New Roman" w:hAnsi="Times New Roman" w:cs="Times New Roman"/>
          <w:i/>
          <w:iCs/>
          <w:lang w:val="id-ID"/>
        </w:rPr>
        <w:t>S</w:t>
      </w:r>
      <w:r w:rsidRPr="00AA430A">
        <w:rPr>
          <w:rFonts w:ascii="Times New Roman" w:hAnsi="Times New Roman" w:cs="Times New Roman"/>
          <w:i/>
          <w:iCs/>
          <w:lang w:val="id-ID"/>
        </w:rPr>
        <w:t xml:space="preserve">trategi Pembelajaran Beroreintasi Standar Proses Pendidikan” </w:t>
      </w:r>
      <w:r w:rsidRPr="00AA430A">
        <w:rPr>
          <w:rFonts w:ascii="Times New Roman" w:hAnsi="Times New Roman" w:cs="Times New Roman"/>
          <w:lang w:val="id-ID"/>
        </w:rPr>
        <w:t>(Jakarta : Kencana,2010) hlm.21</w:t>
      </w:r>
    </w:p>
    <w:p w14:paraId="179D05E8" w14:textId="5498FEBA" w:rsidR="008A766C" w:rsidRPr="008A766C" w:rsidRDefault="008A766C">
      <w:pPr>
        <w:pStyle w:val="FootnoteText"/>
        <w:rPr>
          <w:lang w:val="id-ID"/>
        </w:rPr>
      </w:pPr>
    </w:p>
  </w:footnote>
  <w:footnote w:id="18">
    <w:p w14:paraId="7CC2D1A2" w14:textId="77777777" w:rsidR="0026610E" w:rsidRPr="00010FA3" w:rsidRDefault="0026610E" w:rsidP="0026610E">
      <w:pPr>
        <w:pStyle w:val="FootnoteText"/>
        <w:ind w:firstLine="567"/>
        <w:jc w:val="both"/>
        <w:rPr>
          <w:rFonts w:ascii="Times New Roman" w:hAnsi="Times New Roman" w:cs="Times New Roman"/>
        </w:rPr>
      </w:pPr>
      <w:r>
        <w:rPr>
          <w:rStyle w:val="FootnoteReference"/>
        </w:rPr>
        <w:footnoteRef/>
      </w:r>
      <w:r>
        <w:t xml:space="preserve"> </w:t>
      </w:r>
      <w:r w:rsidRPr="00010FA3">
        <w:rPr>
          <w:rFonts w:ascii="Times New Roman" w:hAnsi="Times New Roman" w:cs="Times New Roman"/>
        </w:rPr>
        <w:t xml:space="preserve">Daniel Goleman, </w:t>
      </w:r>
      <w:r w:rsidRPr="00010FA3">
        <w:rPr>
          <w:rFonts w:ascii="Times New Roman" w:hAnsi="Times New Roman" w:cs="Times New Roman"/>
          <w:i/>
          <w:iCs/>
        </w:rPr>
        <w:t>Kecerdasan Emosional :mengapa EI lebih penting dari pada IQ,</w:t>
      </w:r>
      <w:r w:rsidRPr="00010FA3">
        <w:rPr>
          <w:rFonts w:ascii="Times New Roman" w:hAnsi="Times New Roman" w:cs="Times New Roman"/>
        </w:rPr>
        <w:t xml:space="preserve"> </w:t>
      </w:r>
      <w:r w:rsidRPr="00010FA3">
        <w:rPr>
          <w:rFonts w:ascii="Times New Roman" w:hAnsi="Times New Roman" w:cs="Times New Roman"/>
          <w:lang w:val="id-ID"/>
        </w:rPr>
        <w:t xml:space="preserve">(Jakarta, Gramedia Pustaka Utama, 2010) </w:t>
      </w:r>
      <w:r w:rsidRPr="00010FA3">
        <w:rPr>
          <w:rFonts w:ascii="Times New Roman" w:hAnsi="Times New Roman" w:cs="Times New Roman"/>
        </w:rPr>
        <w:t>hlm. 399</w:t>
      </w:r>
    </w:p>
    <w:p w14:paraId="0F8F5C7B" w14:textId="58F13F4B" w:rsidR="0026610E" w:rsidRPr="0026610E" w:rsidRDefault="0026610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F26F1" w14:textId="77777777" w:rsidR="003C1ADA" w:rsidRPr="004356CB" w:rsidRDefault="003C1ADA" w:rsidP="003C1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33B4"/>
    <w:multiLevelType w:val="hybridMultilevel"/>
    <w:tmpl w:val="2DDA51C6"/>
    <w:lvl w:ilvl="0" w:tplc="6C70A792">
      <w:start w:val="1"/>
      <w:numFmt w:val="decimal"/>
      <w:lvlText w:val="%1."/>
      <w:lvlJc w:val="left"/>
      <w:pPr>
        <w:ind w:left="1212" w:hanging="360"/>
      </w:pPr>
      <w:rPr>
        <w:rFonts w:asciiTheme="majorBidi" w:eastAsia="SimSun" w:hAnsiTheme="majorBidi" w:cstheme="majorBidi" w:hint="default"/>
        <w:b w:val="0"/>
        <w:sz w:val="24"/>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
    <w:nsid w:val="0EE760A8"/>
    <w:multiLevelType w:val="hybridMultilevel"/>
    <w:tmpl w:val="83FE127E"/>
    <w:lvl w:ilvl="0" w:tplc="CB5C45BA">
      <w:start w:val="1"/>
      <w:numFmt w:val="decimal"/>
      <w:lvlText w:val="%1."/>
      <w:lvlJc w:val="left"/>
      <w:pPr>
        <w:ind w:left="1080" w:hanging="360"/>
      </w:pPr>
      <w:rPr>
        <w:rFonts w:asciiTheme="majorBidi" w:eastAsia="SimSun"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F6121E6"/>
    <w:multiLevelType w:val="hybridMultilevel"/>
    <w:tmpl w:val="6C242D82"/>
    <w:lvl w:ilvl="0" w:tplc="E854949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20D67C00"/>
    <w:multiLevelType w:val="hybridMultilevel"/>
    <w:tmpl w:val="3C341D8C"/>
    <w:lvl w:ilvl="0" w:tplc="BF909350">
      <w:start w:val="1"/>
      <w:numFmt w:val="decimal"/>
      <w:lvlText w:val="%1)"/>
      <w:lvlJc w:val="left"/>
      <w:pPr>
        <w:ind w:left="1353" w:hanging="360"/>
      </w:pPr>
      <w:rPr>
        <w:rFonts w:asciiTheme="majorBidi" w:eastAsiaTheme="minorHAnsi" w:hAnsiTheme="majorBidi" w:cstheme="majorBidi"/>
      </w:rPr>
    </w:lvl>
    <w:lvl w:ilvl="1" w:tplc="04210019">
      <w:start w:val="1"/>
      <w:numFmt w:val="lowerLetter"/>
      <w:lvlText w:val="%2."/>
      <w:lvlJc w:val="left"/>
      <w:pPr>
        <w:ind w:left="2073" w:hanging="360"/>
      </w:pPr>
    </w:lvl>
    <w:lvl w:ilvl="2" w:tplc="BDE45EB0">
      <w:start w:val="1"/>
      <w:numFmt w:val="decimal"/>
      <w:lvlText w:val="%3)"/>
      <w:lvlJc w:val="left"/>
      <w:pPr>
        <w:ind w:left="2973" w:hanging="360"/>
      </w:pPr>
      <w:rPr>
        <w:rFonts w:hint="default"/>
      </w:rPr>
    </w:lvl>
    <w:lvl w:ilvl="3" w:tplc="E0BE8BFE">
      <w:start w:val="2"/>
      <w:numFmt w:val="upperLetter"/>
      <w:lvlText w:val="%4."/>
      <w:lvlJc w:val="left"/>
      <w:pPr>
        <w:ind w:left="3513" w:hanging="360"/>
      </w:pPr>
      <w:rPr>
        <w:rFonts w:ascii="Times New Roman" w:eastAsia="Times New Roman" w:hAnsi="Times New Roman" w:cs="Times New Roman" w:hint="default"/>
        <w:sz w:val="20"/>
      </w:r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2E095DDC"/>
    <w:multiLevelType w:val="hybridMultilevel"/>
    <w:tmpl w:val="977CFC00"/>
    <w:lvl w:ilvl="0" w:tplc="7AE40AA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2F3D7E65"/>
    <w:multiLevelType w:val="hybridMultilevel"/>
    <w:tmpl w:val="DFF45724"/>
    <w:lvl w:ilvl="0" w:tplc="22A0DA8C">
      <w:start w:val="1"/>
      <w:numFmt w:val="decimal"/>
      <w:lvlText w:val="%1)"/>
      <w:lvlJc w:val="left"/>
      <w:pPr>
        <w:ind w:left="812" w:hanging="360"/>
      </w:pPr>
      <w:rPr>
        <w:rFonts w:hint="default"/>
      </w:rPr>
    </w:lvl>
    <w:lvl w:ilvl="1" w:tplc="04210019" w:tentative="1">
      <w:start w:val="1"/>
      <w:numFmt w:val="lowerLetter"/>
      <w:lvlText w:val="%2."/>
      <w:lvlJc w:val="left"/>
      <w:pPr>
        <w:ind w:left="1532" w:hanging="360"/>
      </w:pPr>
    </w:lvl>
    <w:lvl w:ilvl="2" w:tplc="0421001B">
      <w:start w:val="1"/>
      <w:numFmt w:val="lowerRoman"/>
      <w:lvlText w:val="%3."/>
      <w:lvlJc w:val="right"/>
      <w:pPr>
        <w:ind w:left="2252" w:hanging="180"/>
      </w:pPr>
    </w:lvl>
    <w:lvl w:ilvl="3" w:tplc="0421000F" w:tentative="1">
      <w:start w:val="1"/>
      <w:numFmt w:val="decimal"/>
      <w:lvlText w:val="%4."/>
      <w:lvlJc w:val="left"/>
      <w:pPr>
        <w:ind w:left="2972" w:hanging="360"/>
      </w:pPr>
    </w:lvl>
    <w:lvl w:ilvl="4" w:tplc="04210019" w:tentative="1">
      <w:start w:val="1"/>
      <w:numFmt w:val="lowerLetter"/>
      <w:lvlText w:val="%5."/>
      <w:lvlJc w:val="left"/>
      <w:pPr>
        <w:ind w:left="3692" w:hanging="360"/>
      </w:pPr>
    </w:lvl>
    <w:lvl w:ilvl="5" w:tplc="0421001B" w:tentative="1">
      <w:start w:val="1"/>
      <w:numFmt w:val="lowerRoman"/>
      <w:lvlText w:val="%6."/>
      <w:lvlJc w:val="right"/>
      <w:pPr>
        <w:ind w:left="4412" w:hanging="180"/>
      </w:pPr>
    </w:lvl>
    <w:lvl w:ilvl="6" w:tplc="0421000F" w:tentative="1">
      <w:start w:val="1"/>
      <w:numFmt w:val="decimal"/>
      <w:lvlText w:val="%7."/>
      <w:lvlJc w:val="left"/>
      <w:pPr>
        <w:ind w:left="5132" w:hanging="360"/>
      </w:pPr>
    </w:lvl>
    <w:lvl w:ilvl="7" w:tplc="04210019" w:tentative="1">
      <w:start w:val="1"/>
      <w:numFmt w:val="lowerLetter"/>
      <w:lvlText w:val="%8."/>
      <w:lvlJc w:val="left"/>
      <w:pPr>
        <w:ind w:left="5852" w:hanging="360"/>
      </w:pPr>
    </w:lvl>
    <w:lvl w:ilvl="8" w:tplc="0421001B" w:tentative="1">
      <w:start w:val="1"/>
      <w:numFmt w:val="lowerRoman"/>
      <w:lvlText w:val="%9."/>
      <w:lvlJc w:val="right"/>
      <w:pPr>
        <w:ind w:left="6572" w:hanging="180"/>
      </w:pPr>
    </w:lvl>
  </w:abstractNum>
  <w:abstractNum w:abstractNumId="6">
    <w:nsid w:val="2F3E1E48"/>
    <w:multiLevelType w:val="hybridMultilevel"/>
    <w:tmpl w:val="F2984A7C"/>
    <w:lvl w:ilvl="0" w:tplc="5DB4538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31764297"/>
    <w:multiLevelType w:val="hybridMultilevel"/>
    <w:tmpl w:val="3C9810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55133BC"/>
    <w:multiLevelType w:val="hybridMultilevel"/>
    <w:tmpl w:val="4E6E44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B5510B6"/>
    <w:multiLevelType w:val="hybridMultilevel"/>
    <w:tmpl w:val="AB542590"/>
    <w:lvl w:ilvl="0" w:tplc="7C5E90D2">
      <w:start w:val="1"/>
      <w:numFmt w:val="upperLetter"/>
      <w:lvlText w:val="%1."/>
      <w:lvlJc w:val="left"/>
      <w:pPr>
        <w:ind w:left="1004" w:hanging="720"/>
      </w:pPr>
      <w:rPr>
        <w:rFonts w:hint="default"/>
      </w:rPr>
    </w:lvl>
    <w:lvl w:ilvl="1" w:tplc="55867D34">
      <w:start w:val="1"/>
      <w:numFmt w:val="decimal"/>
      <w:lvlText w:val="%2."/>
      <w:lvlJc w:val="left"/>
      <w:pPr>
        <w:ind w:left="1440" w:hanging="360"/>
      </w:pPr>
      <w:rPr>
        <w:rFonts w:hint="default"/>
        <w:b/>
        <w:bCs w:val="0"/>
      </w:rPr>
    </w:lvl>
    <w:lvl w:ilvl="2" w:tplc="8A98569E">
      <w:start w:val="1"/>
      <w:numFmt w:val="lowerLetter"/>
      <w:lvlText w:val="%3."/>
      <w:lvlJc w:val="left"/>
      <w:pPr>
        <w:ind w:left="3904" w:hanging="360"/>
      </w:pPr>
      <w:rPr>
        <w:rFonts w:hint="default"/>
      </w:rPr>
    </w:lvl>
    <w:lvl w:ilvl="3" w:tplc="56D458DE">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7993338"/>
    <w:multiLevelType w:val="hybridMultilevel"/>
    <w:tmpl w:val="87D6BB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EF034CA"/>
    <w:multiLevelType w:val="hybridMultilevel"/>
    <w:tmpl w:val="DA12960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4F5E3B0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4"/>
  </w:num>
  <w:num w:numId="5">
    <w:abstractNumId w:val="3"/>
  </w:num>
  <w:num w:numId="6">
    <w:abstractNumId w:val="5"/>
  </w:num>
  <w:num w:numId="7">
    <w:abstractNumId w:val="6"/>
  </w:num>
  <w:num w:numId="8">
    <w:abstractNumId w:val="7"/>
  </w:num>
  <w:num w:numId="9">
    <w:abstractNumId w:val="1"/>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DA"/>
    <w:rsid w:val="00036386"/>
    <w:rsid w:val="000B7E08"/>
    <w:rsid w:val="000E318B"/>
    <w:rsid w:val="001276D4"/>
    <w:rsid w:val="001945E2"/>
    <w:rsid w:val="001D7D66"/>
    <w:rsid w:val="00254EED"/>
    <w:rsid w:val="0026610E"/>
    <w:rsid w:val="00271962"/>
    <w:rsid w:val="002D770D"/>
    <w:rsid w:val="002E23B9"/>
    <w:rsid w:val="00345812"/>
    <w:rsid w:val="003730B9"/>
    <w:rsid w:val="003C1ADA"/>
    <w:rsid w:val="003F2612"/>
    <w:rsid w:val="00414F79"/>
    <w:rsid w:val="004862DE"/>
    <w:rsid w:val="00507392"/>
    <w:rsid w:val="005121DF"/>
    <w:rsid w:val="00513DF7"/>
    <w:rsid w:val="00562E54"/>
    <w:rsid w:val="005A72B7"/>
    <w:rsid w:val="006520D2"/>
    <w:rsid w:val="006D1DBC"/>
    <w:rsid w:val="006E2F3C"/>
    <w:rsid w:val="00782934"/>
    <w:rsid w:val="00883853"/>
    <w:rsid w:val="008A766C"/>
    <w:rsid w:val="008D527C"/>
    <w:rsid w:val="00933AAB"/>
    <w:rsid w:val="009440FC"/>
    <w:rsid w:val="009A6F9C"/>
    <w:rsid w:val="009B09DD"/>
    <w:rsid w:val="00A00066"/>
    <w:rsid w:val="00A03DF3"/>
    <w:rsid w:val="00B4490E"/>
    <w:rsid w:val="00B86C6A"/>
    <w:rsid w:val="00BD134B"/>
    <w:rsid w:val="00BE626F"/>
    <w:rsid w:val="00C1173E"/>
    <w:rsid w:val="00C33CF2"/>
    <w:rsid w:val="00DA0388"/>
    <w:rsid w:val="00E14AA7"/>
    <w:rsid w:val="00E5488A"/>
    <w:rsid w:val="00E97E49"/>
    <w:rsid w:val="00EC00F6"/>
    <w:rsid w:val="00F0239E"/>
    <w:rsid w:val="00F505E4"/>
    <w:rsid w:val="00F6586C"/>
    <w:rsid w:val="00F7563D"/>
    <w:rsid w:val="00FC5FB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ADA"/>
    <w:pPr>
      <w:spacing w:after="0" w:line="240" w:lineRule="auto"/>
    </w:pPr>
    <w:rPr>
      <w:rFonts w:ascii="Times New Roman" w:eastAsia="SimSun" w:hAnsi="Times New Roman" w:cs="Times New Roman"/>
      <w:noProo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ADA"/>
    <w:pPr>
      <w:tabs>
        <w:tab w:val="center" w:pos="4680"/>
        <w:tab w:val="right" w:pos="9360"/>
      </w:tabs>
    </w:pPr>
  </w:style>
  <w:style w:type="character" w:customStyle="1" w:styleId="HeaderChar">
    <w:name w:val="Header Char"/>
    <w:basedOn w:val="DefaultParagraphFont"/>
    <w:link w:val="Header"/>
    <w:uiPriority w:val="99"/>
    <w:rsid w:val="003C1ADA"/>
    <w:rPr>
      <w:rFonts w:ascii="Times New Roman" w:eastAsia="SimSun" w:hAnsi="Times New Roman" w:cs="Times New Roman"/>
      <w:noProof/>
      <w:sz w:val="24"/>
      <w:szCs w:val="24"/>
      <w:lang w:eastAsia="zh-CN"/>
    </w:rPr>
  </w:style>
  <w:style w:type="table" w:styleId="TableGrid">
    <w:name w:val="Table Grid"/>
    <w:basedOn w:val="TableNormal"/>
    <w:uiPriority w:val="59"/>
    <w:rsid w:val="003C1AD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C1ADA"/>
    <w:rPr>
      <w:i/>
      <w:iCs/>
    </w:rPr>
  </w:style>
  <w:style w:type="paragraph" w:styleId="Bibliography">
    <w:name w:val="Bibliography"/>
    <w:basedOn w:val="Normal"/>
    <w:next w:val="Normal"/>
    <w:uiPriority w:val="37"/>
    <w:unhideWhenUsed/>
    <w:rsid w:val="003C1ADA"/>
    <w:pPr>
      <w:spacing w:after="200" w:line="276" w:lineRule="auto"/>
    </w:pPr>
    <w:rPr>
      <w:rFonts w:asciiTheme="minorHAnsi" w:eastAsiaTheme="minorHAnsi" w:hAnsiTheme="minorHAnsi" w:cstheme="minorBidi"/>
      <w:noProof w:val="0"/>
      <w:sz w:val="22"/>
      <w:szCs w:val="22"/>
      <w:lang w:val="en-US" w:eastAsia="en-US"/>
    </w:rPr>
  </w:style>
  <w:style w:type="paragraph" w:styleId="FootnoteText">
    <w:name w:val="footnote text"/>
    <w:basedOn w:val="Normal"/>
    <w:link w:val="FootnoteTextChar"/>
    <w:uiPriority w:val="99"/>
    <w:unhideWhenUsed/>
    <w:rsid w:val="001D7D66"/>
    <w:rPr>
      <w:rFonts w:ascii="Calibri" w:eastAsia="Calibri" w:hAnsi="Calibri" w:cs="Arial"/>
      <w:noProof w:val="0"/>
      <w:sz w:val="20"/>
      <w:szCs w:val="20"/>
      <w:lang w:val="en-US" w:eastAsia="en-US"/>
    </w:rPr>
  </w:style>
  <w:style w:type="character" w:customStyle="1" w:styleId="FootnoteTextChar">
    <w:name w:val="Footnote Text Char"/>
    <w:basedOn w:val="DefaultParagraphFont"/>
    <w:link w:val="FootnoteText"/>
    <w:uiPriority w:val="99"/>
    <w:rsid w:val="001D7D66"/>
    <w:rPr>
      <w:rFonts w:ascii="Calibri" w:eastAsia="Calibri" w:hAnsi="Calibri" w:cs="Arial"/>
      <w:sz w:val="20"/>
      <w:szCs w:val="20"/>
      <w:lang w:val="en-US"/>
    </w:rPr>
  </w:style>
  <w:style w:type="character" w:styleId="FootnoteReference">
    <w:name w:val="footnote reference"/>
    <w:uiPriority w:val="99"/>
    <w:semiHidden/>
    <w:unhideWhenUsed/>
    <w:rsid w:val="001D7D66"/>
    <w:rPr>
      <w:vertAlign w:val="superscript"/>
    </w:rPr>
  </w:style>
  <w:style w:type="paragraph" w:styleId="ListParagraph">
    <w:name w:val="List Paragraph"/>
    <w:basedOn w:val="Normal"/>
    <w:uiPriority w:val="34"/>
    <w:qFormat/>
    <w:rsid w:val="001D7D66"/>
    <w:pPr>
      <w:ind w:left="720"/>
      <w:contextualSpacing/>
    </w:pPr>
  </w:style>
  <w:style w:type="character" w:customStyle="1" w:styleId="ayat">
    <w:name w:val="ayat"/>
    <w:basedOn w:val="DefaultParagraphFont"/>
    <w:rsid w:val="00A00066"/>
  </w:style>
  <w:style w:type="character" w:customStyle="1" w:styleId="bacaan">
    <w:name w:val="bacaan"/>
    <w:basedOn w:val="DefaultParagraphFont"/>
    <w:rsid w:val="00BD134B"/>
  </w:style>
  <w:style w:type="paragraph" w:customStyle="1" w:styleId="StyleAuthorBold">
    <w:name w:val="Style Author + Bold"/>
    <w:basedOn w:val="Normal"/>
    <w:rsid w:val="00933AAB"/>
    <w:pPr>
      <w:spacing w:before="240" w:after="40"/>
      <w:jc w:val="center"/>
    </w:pPr>
    <w:rPr>
      <w:b/>
      <w:bCs/>
      <w:sz w:val="22"/>
      <w:szCs w:val="22"/>
      <w:lang w:val="en-US" w:eastAsia="en-US"/>
    </w:rPr>
  </w:style>
  <w:style w:type="character" w:styleId="Hyperlink">
    <w:name w:val="Hyperlink"/>
    <w:basedOn w:val="DefaultParagraphFont"/>
    <w:uiPriority w:val="99"/>
    <w:unhideWhenUsed/>
    <w:rsid w:val="00933AAB"/>
    <w:rPr>
      <w:color w:val="0563C1" w:themeColor="hyperlink"/>
      <w:u w:val="single"/>
    </w:rPr>
  </w:style>
  <w:style w:type="paragraph" w:customStyle="1" w:styleId="Afiliasi">
    <w:name w:val="Afiliasi"/>
    <w:basedOn w:val="Normal"/>
    <w:qFormat/>
    <w:rsid w:val="00933AAB"/>
    <w:pPr>
      <w:spacing w:before="40" w:after="40"/>
      <w:contextualSpacing/>
      <w:jc w:val="center"/>
    </w:pPr>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ADA"/>
    <w:pPr>
      <w:spacing w:after="0" w:line="240" w:lineRule="auto"/>
    </w:pPr>
    <w:rPr>
      <w:rFonts w:ascii="Times New Roman" w:eastAsia="SimSun" w:hAnsi="Times New Roman" w:cs="Times New Roman"/>
      <w:noProo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ADA"/>
    <w:pPr>
      <w:tabs>
        <w:tab w:val="center" w:pos="4680"/>
        <w:tab w:val="right" w:pos="9360"/>
      </w:tabs>
    </w:pPr>
  </w:style>
  <w:style w:type="character" w:customStyle="1" w:styleId="HeaderChar">
    <w:name w:val="Header Char"/>
    <w:basedOn w:val="DefaultParagraphFont"/>
    <w:link w:val="Header"/>
    <w:uiPriority w:val="99"/>
    <w:rsid w:val="003C1ADA"/>
    <w:rPr>
      <w:rFonts w:ascii="Times New Roman" w:eastAsia="SimSun" w:hAnsi="Times New Roman" w:cs="Times New Roman"/>
      <w:noProof/>
      <w:sz w:val="24"/>
      <w:szCs w:val="24"/>
      <w:lang w:eastAsia="zh-CN"/>
    </w:rPr>
  </w:style>
  <w:style w:type="table" w:styleId="TableGrid">
    <w:name w:val="Table Grid"/>
    <w:basedOn w:val="TableNormal"/>
    <w:uiPriority w:val="59"/>
    <w:rsid w:val="003C1AD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C1ADA"/>
    <w:rPr>
      <w:i/>
      <w:iCs/>
    </w:rPr>
  </w:style>
  <w:style w:type="paragraph" w:styleId="Bibliography">
    <w:name w:val="Bibliography"/>
    <w:basedOn w:val="Normal"/>
    <w:next w:val="Normal"/>
    <w:uiPriority w:val="37"/>
    <w:unhideWhenUsed/>
    <w:rsid w:val="003C1ADA"/>
    <w:pPr>
      <w:spacing w:after="200" w:line="276" w:lineRule="auto"/>
    </w:pPr>
    <w:rPr>
      <w:rFonts w:asciiTheme="minorHAnsi" w:eastAsiaTheme="minorHAnsi" w:hAnsiTheme="minorHAnsi" w:cstheme="minorBidi"/>
      <w:noProof w:val="0"/>
      <w:sz w:val="22"/>
      <w:szCs w:val="22"/>
      <w:lang w:val="en-US" w:eastAsia="en-US"/>
    </w:rPr>
  </w:style>
  <w:style w:type="paragraph" w:styleId="FootnoteText">
    <w:name w:val="footnote text"/>
    <w:basedOn w:val="Normal"/>
    <w:link w:val="FootnoteTextChar"/>
    <w:uiPriority w:val="99"/>
    <w:unhideWhenUsed/>
    <w:rsid w:val="001D7D66"/>
    <w:rPr>
      <w:rFonts w:ascii="Calibri" w:eastAsia="Calibri" w:hAnsi="Calibri" w:cs="Arial"/>
      <w:noProof w:val="0"/>
      <w:sz w:val="20"/>
      <w:szCs w:val="20"/>
      <w:lang w:val="en-US" w:eastAsia="en-US"/>
    </w:rPr>
  </w:style>
  <w:style w:type="character" w:customStyle="1" w:styleId="FootnoteTextChar">
    <w:name w:val="Footnote Text Char"/>
    <w:basedOn w:val="DefaultParagraphFont"/>
    <w:link w:val="FootnoteText"/>
    <w:uiPriority w:val="99"/>
    <w:rsid w:val="001D7D66"/>
    <w:rPr>
      <w:rFonts w:ascii="Calibri" w:eastAsia="Calibri" w:hAnsi="Calibri" w:cs="Arial"/>
      <w:sz w:val="20"/>
      <w:szCs w:val="20"/>
      <w:lang w:val="en-US"/>
    </w:rPr>
  </w:style>
  <w:style w:type="character" w:styleId="FootnoteReference">
    <w:name w:val="footnote reference"/>
    <w:uiPriority w:val="99"/>
    <w:semiHidden/>
    <w:unhideWhenUsed/>
    <w:rsid w:val="001D7D66"/>
    <w:rPr>
      <w:vertAlign w:val="superscript"/>
    </w:rPr>
  </w:style>
  <w:style w:type="paragraph" w:styleId="ListParagraph">
    <w:name w:val="List Paragraph"/>
    <w:basedOn w:val="Normal"/>
    <w:uiPriority w:val="34"/>
    <w:qFormat/>
    <w:rsid w:val="001D7D66"/>
    <w:pPr>
      <w:ind w:left="720"/>
      <w:contextualSpacing/>
    </w:pPr>
  </w:style>
  <w:style w:type="character" w:customStyle="1" w:styleId="ayat">
    <w:name w:val="ayat"/>
    <w:basedOn w:val="DefaultParagraphFont"/>
    <w:rsid w:val="00A00066"/>
  </w:style>
  <w:style w:type="character" w:customStyle="1" w:styleId="bacaan">
    <w:name w:val="bacaan"/>
    <w:basedOn w:val="DefaultParagraphFont"/>
    <w:rsid w:val="00BD134B"/>
  </w:style>
  <w:style w:type="paragraph" w:customStyle="1" w:styleId="StyleAuthorBold">
    <w:name w:val="Style Author + Bold"/>
    <w:basedOn w:val="Normal"/>
    <w:rsid w:val="00933AAB"/>
    <w:pPr>
      <w:spacing w:before="240" w:after="40"/>
      <w:jc w:val="center"/>
    </w:pPr>
    <w:rPr>
      <w:b/>
      <w:bCs/>
      <w:sz w:val="22"/>
      <w:szCs w:val="22"/>
      <w:lang w:val="en-US" w:eastAsia="en-US"/>
    </w:rPr>
  </w:style>
  <w:style w:type="character" w:styleId="Hyperlink">
    <w:name w:val="Hyperlink"/>
    <w:basedOn w:val="DefaultParagraphFont"/>
    <w:uiPriority w:val="99"/>
    <w:unhideWhenUsed/>
    <w:rsid w:val="00933AAB"/>
    <w:rPr>
      <w:color w:val="0563C1" w:themeColor="hyperlink"/>
      <w:u w:val="single"/>
    </w:rPr>
  </w:style>
  <w:style w:type="paragraph" w:customStyle="1" w:styleId="Afiliasi">
    <w:name w:val="Afiliasi"/>
    <w:basedOn w:val="Normal"/>
    <w:qFormat/>
    <w:rsid w:val="00933AAB"/>
    <w:pPr>
      <w:spacing w:before="40" w:after="40"/>
      <w:contextualSpacing/>
      <w:jc w:val="center"/>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83616">
      <w:bodyDiv w:val="1"/>
      <w:marLeft w:val="0"/>
      <w:marRight w:val="0"/>
      <w:marTop w:val="0"/>
      <w:marBottom w:val="0"/>
      <w:divBdr>
        <w:top w:val="none" w:sz="0" w:space="0" w:color="auto"/>
        <w:left w:val="none" w:sz="0" w:space="0" w:color="auto"/>
        <w:bottom w:val="none" w:sz="0" w:space="0" w:color="auto"/>
        <w:right w:val="none" w:sz="0" w:space="0" w:color="auto"/>
      </w:divBdr>
    </w:div>
    <w:div w:id="1920676475">
      <w:bodyDiv w:val="1"/>
      <w:marLeft w:val="0"/>
      <w:marRight w:val="0"/>
      <w:marTop w:val="0"/>
      <w:marBottom w:val="0"/>
      <w:divBdr>
        <w:top w:val="none" w:sz="0" w:space="0" w:color="auto"/>
        <w:left w:val="none" w:sz="0" w:space="0" w:color="auto"/>
        <w:bottom w:val="none" w:sz="0" w:space="0" w:color="auto"/>
        <w:right w:val="none" w:sz="0" w:space="0" w:color="auto"/>
      </w:divBdr>
    </w:div>
    <w:div w:id="202620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rsihanor90@gmail.com" TargetMode="External"/><Relationship Id="rId5" Type="http://schemas.openxmlformats.org/officeDocument/2006/relationships/settings" Target="settings.xml"/><Relationship Id="rId10" Type="http://schemas.openxmlformats.org/officeDocument/2006/relationships/hyperlink" Target="mailto:muhammadiqbalansari13@gmail.com" TargetMode="External"/><Relationship Id="rId4" Type="http://schemas.microsoft.com/office/2007/relationships/stylesWithEffects" Target="stylesWithEffects.xml"/><Relationship Id="rId9" Type="http://schemas.openxmlformats.org/officeDocument/2006/relationships/hyperlink" Target="mailto:Nirmalamala09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09714-1BAA-4A56-B986-24543DD5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4710</TotalTime>
  <Pages>17</Pages>
  <Words>4907</Words>
  <Characters>27972</Characters>
  <Application>Microsoft Office Word</Application>
  <DocSecurity>0</DocSecurity>
  <Lines>233</Lines>
  <Paragraphs>65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
      <vt:lpstr>ABSTRAK </vt:lpstr>
      <vt:lpstr>ABSTRACT </vt:lpstr>
      <vt:lpstr>    Penelitian ini menggunakan meteodologi penelitian kualitatif, menurut Bogdan dan</vt:lpstr>
      <vt:lpstr>    Pendekatan yang peneliti gunakan adalah pendekatan studi kasus (case study). Pen</vt:lpstr>
      <vt:lpstr>    Teknik pengumpulan data dalam penelitian ini  yaitu 1) observasi dalam hal ini </vt:lpstr>
      <vt:lpstr>    Penelitian ini dilakukan di SDIT Al-Firdaus yang beralamatkan di Jl. Sungai Gam</vt:lpstr>
      <vt:lpstr>    </vt:lpstr>
      <vt:lpstr>        Faktor-Faktor Yang Mempengaruhi Guru Pendamping Khusus dalam Mengatasi Emosional</vt:lpstr>
      <vt:lpstr>        Orang tua, sekolah dan masyarakat adalah faktor yang mempengaruhi Guru pendampin</vt:lpstr>
      <vt:lpstr>    Kesimpulan</vt:lpstr>
      <vt:lpstr>        Peran Guru Pendamping Khusus dalam mengembangkan Emosional anak Autis di kelas 1</vt:lpstr>
    </vt:vector>
  </TitlesOfParts>
  <Company/>
  <LinksUpToDate>false</LinksUpToDate>
  <CharactersWithSpaces>32814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iqbal</cp:lastModifiedBy>
  <cp:revision>14</cp:revision>
  <dcterms:created xsi:type="dcterms:W3CDTF">2020-11-04T05:08:00Z</dcterms:created>
  <dcterms:modified xsi:type="dcterms:W3CDTF">2020-11-13T14:12:00Z</dcterms:modified>
</cp:coreProperties>
</file>