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0BDD" w:rsidRPr="00C0410A" w:rsidRDefault="005A279F" w:rsidP="00C0410A">
      <w:pPr>
        <w:spacing w:line="240" w:lineRule="auto"/>
        <w:jc w:val="center"/>
        <w:rPr>
          <w:rFonts w:ascii="Times New Roman" w:eastAsia="Times New Roman" w:hAnsi="Times New Roman" w:cs="Times New Roman"/>
          <w:sz w:val="32"/>
          <w:szCs w:val="32"/>
        </w:rPr>
      </w:pPr>
      <w:r w:rsidRPr="00C0410A">
        <w:rPr>
          <w:rFonts w:ascii="Times New Roman" w:eastAsia="Times New Roman" w:hAnsi="Times New Roman" w:cs="Times New Roman"/>
          <w:sz w:val="32"/>
          <w:szCs w:val="32"/>
        </w:rPr>
        <w:t>Peran Kebijakan Pesantren Amanah Muhammadiyah Kota Tasikmalaya dalam Membentuk Karakter Santri Islami</w:t>
      </w:r>
    </w:p>
    <w:p w:rsidR="00560BDD" w:rsidRDefault="00560BDD">
      <w:pPr>
        <w:jc w:val="center"/>
        <w:rPr>
          <w:rFonts w:ascii="Times New Roman" w:eastAsia="Times New Roman" w:hAnsi="Times New Roman" w:cs="Times New Roman"/>
          <w:b/>
          <w:sz w:val="24"/>
          <w:szCs w:val="24"/>
        </w:rPr>
      </w:pPr>
    </w:p>
    <w:p w:rsidR="00560BDD" w:rsidRDefault="005A279F">
      <w:pPr>
        <w:jc w:val="center"/>
        <w:rPr>
          <w:rFonts w:ascii="Times New Roman" w:eastAsia="Times New Roman" w:hAnsi="Times New Roman" w:cs="Times New Roman"/>
          <w:b/>
          <w:sz w:val="24"/>
          <w:szCs w:val="24"/>
          <w:vertAlign w:val="superscript"/>
        </w:rPr>
      </w:pPr>
      <w:r>
        <w:rPr>
          <w:rFonts w:ascii="Times New Roman" w:eastAsia="Times New Roman" w:hAnsi="Times New Roman" w:cs="Times New Roman"/>
          <w:b/>
          <w:sz w:val="24"/>
          <w:szCs w:val="24"/>
        </w:rPr>
        <w:t>Fitria Rayani Rahman</w:t>
      </w:r>
      <w:r>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 Intan Oktaviani Agustina</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Siti Zahra Al Munawaroh</w:t>
      </w:r>
      <w:r>
        <w:rPr>
          <w:rFonts w:ascii="Times New Roman" w:eastAsia="Times New Roman" w:hAnsi="Times New Roman" w:cs="Times New Roman"/>
          <w:b/>
          <w:sz w:val="24"/>
          <w:szCs w:val="24"/>
          <w:vertAlign w:val="superscript"/>
        </w:rPr>
        <w:t>3</w:t>
      </w:r>
    </w:p>
    <w:p w:rsidR="00560BDD" w:rsidRDefault="00560BDD">
      <w:pPr>
        <w:jc w:val="center"/>
        <w:rPr>
          <w:rFonts w:ascii="Times New Roman" w:eastAsia="Times New Roman" w:hAnsi="Times New Roman" w:cs="Times New Roman"/>
          <w:b/>
          <w:sz w:val="24"/>
          <w:szCs w:val="24"/>
        </w:rPr>
      </w:pPr>
    </w:p>
    <w:p w:rsidR="00560BDD" w:rsidRPr="00C0410A" w:rsidRDefault="005A279F" w:rsidP="00C0410A">
      <w:pPr>
        <w:spacing w:line="240" w:lineRule="auto"/>
        <w:jc w:val="center"/>
        <w:rPr>
          <w:rFonts w:ascii="Times New Roman" w:eastAsia="Times New Roman" w:hAnsi="Times New Roman" w:cs="Times New Roman"/>
          <w:sz w:val="24"/>
          <w:szCs w:val="24"/>
        </w:rPr>
      </w:pPr>
      <w:r w:rsidRPr="00C0410A">
        <w:rPr>
          <w:rFonts w:ascii="Times New Roman" w:eastAsia="Times New Roman" w:hAnsi="Times New Roman" w:cs="Times New Roman"/>
          <w:sz w:val="24"/>
          <w:szCs w:val="24"/>
        </w:rPr>
        <w:t>Pendidikan Guru Sekolah Dasar Universitas Pendidikan Indonesia Kampus Daerah Cibiru</w:t>
      </w:r>
    </w:p>
    <w:p w:rsidR="00560BDD" w:rsidRPr="00C0410A" w:rsidRDefault="005A279F" w:rsidP="00C0410A">
      <w:pPr>
        <w:spacing w:line="240" w:lineRule="auto"/>
        <w:jc w:val="center"/>
        <w:rPr>
          <w:rFonts w:ascii="Times New Roman" w:eastAsia="Times New Roman" w:hAnsi="Times New Roman" w:cs="Times New Roman"/>
          <w:sz w:val="24"/>
          <w:szCs w:val="24"/>
        </w:rPr>
      </w:pPr>
      <w:r w:rsidRPr="00C0410A">
        <w:rPr>
          <w:rFonts w:ascii="Times New Roman" w:eastAsia="Times New Roman" w:hAnsi="Times New Roman" w:cs="Times New Roman"/>
          <w:sz w:val="24"/>
          <w:szCs w:val="24"/>
        </w:rPr>
        <w:t>Jl. Pendidikan No. 15, Cibiru Wetan Bandung, Jawa Barat, Indonesia.</w:t>
      </w:r>
    </w:p>
    <w:p w:rsidR="00560BDD" w:rsidRPr="00C0410A" w:rsidRDefault="00C0410A" w:rsidP="00C0410A">
      <w:pPr>
        <w:spacing w:line="240" w:lineRule="auto"/>
        <w:jc w:val="center"/>
        <w:rPr>
          <w:rFonts w:ascii="Times New Roman" w:eastAsia="Times New Roman" w:hAnsi="Times New Roman" w:cs="Times New Roman"/>
          <w:sz w:val="24"/>
          <w:szCs w:val="24"/>
        </w:rPr>
      </w:pPr>
      <w:r w:rsidRPr="00C0410A">
        <w:rPr>
          <w:rFonts w:ascii="Times New Roman" w:eastAsia="Times New Roman" w:hAnsi="Times New Roman" w:cs="Times New Roman"/>
          <w:sz w:val="24"/>
          <w:szCs w:val="24"/>
        </w:rPr>
        <w:t>e-</w:t>
      </w:r>
      <w:r w:rsidR="005A279F" w:rsidRPr="00C0410A">
        <w:rPr>
          <w:rFonts w:ascii="Times New Roman" w:eastAsia="Times New Roman" w:hAnsi="Times New Roman" w:cs="Times New Roman"/>
          <w:sz w:val="24"/>
          <w:szCs w:val="24"/>
        </w:rPr>
        <w:t>mail:</w:t>
      </w:r>
      <w:r w:rsidR="005A279F" w:rsidRPr="00C0410A">
        <w:rPr>
          <w:rFonts w:ascii="Times New Roman" w:eastAsia="Times New Roman" w:hAnsi="Times New Roman" w:cs="Times New Roman"/>
          <w:color w:val="3C78D8"/>
          <w:sz w:val="24"/>
          <w:szCs w:val="24"/>
        </w:rPr>
        <w:t xml:space="preserve"> </w:t>
      </w:r>
      <w:hyperlink r:id="rId6">
        <w:r w:rsidR="005A279F" w:rsidRPr="00C0410A">
          <w:rPr>
            <w:rFonts w:ascii="Times New Roman" w:eastAsia="Times New Roman" w:hAnsi="Times New Roman" w:cs="Times New Roman"/>
            <w:color w:val="1155CC"/>
            <w:sz w:val="24"/>
            <w:szCs w:val="24"/>
            <w:u w:val="single"/>
          </w:rPr>
          <w:t>f</w:t>
        </w:r>
      </w:hyperlink>
      <w:r w:rsidR="005A279F" w:rsidRPr="00C0410A">
        <w:rPr>
          <w:rFonts w:ascii="Times New Roman" w:eastAsia="Times New Roman" w:hAnsi="Times New Roman" w:cs="Times New Roman"/>
          <w:color w:val="1155CC"/>
          <w:sz w:val="24"/>
          <w:szCs w:val="24"/>
          <w:u w:val="single"/>
        </w:rPr>
        <w:t>itriarayani</w:t>
      </w:r>
      <w:hyperlink r:id="rId7">
        <w:r w:rsidR="005A279F" w:rsidRPr="00C0410A">
          <w:rPr>
            <w:rFonts w:ascii="Times New Roman" w:eastAsia="Times New Roman" w:hAnsi="Times New Roman" w:cs="Times New Roman"/>
            <w:color w:val="1155CC"/>
            <w:sz w:val="24"/>
            <w:szCs w:val="24"/>
            <w:u w:val="single"/>
          </w:rPr>
          <w:t>@upi.edu</w:t>
        </w:r>
      </w:hyperlink>
      <w:r w:rsidR="005A279F" w:rsidRPr="00C0410A">
        <w:rPr>
          <w:rFonts w:ascii="Times New Roman" w:eastAsia="Times New Roman" w:hAnsi="Times New Roman" w:cs="Times New Roman"/>
          <w:color w:val="1155CC"/>
          <w:sz w:val="24"/>
          <w:szCs w:val="24"/>
        </w:rPr>
        <w:t xml:space="preserve">, </w:t>
      </w:r>
      <w:r w:rsidR="005A279F" w:rsidRPr="00C0410A">
        <w:rPr>
          <w:rFonts w:ascii="Times New Roman" w:eastAsia="Times New Roman" w:hAnsi="Times New Roman" w:cs="Times New Roman"/>
          <w:color w:val="1155CC"/>
          <w:sz w:val="24"/>
          <w:szCs w:val="24"/>
          <w:u w:val="single"/>
        </w:rPr>
        <w:t>int</w:t>
      </w:r>
      <w:r w:rsidR="005A279F" w:rsidRPr="00C0410A">
        <w:rPr>
          <w:rFonts w:ascii="Times New Roman" w:eastAsia="Times New Roman" w:hAnsi="Times New Roman" w:cs="Times New Roman"/>
          <w:color w:val="1155CC"/>
          <w:sz w:val="24"/>
          <w:szCs w:val="24"/>
          <w:u w:val="single"/>
        </w:rPr>
        <w:t>anoktaviani@upi.ed</w:t>
      </w:r>
      <w:r w:rsidR="005A279F" w:rsidRPr="00C0410A">
        <w:rPr>
          <w:rFonts w:ascii="Times New Roman" w:eastAsia="Times New Roman" w:hAnsi="Times New Roman" w:cs="Times New Roman"/>
          <w:color w:val="3C78D8"/>
          <w:sz w:val="24"/>
          <w:szCs w:val="24"/>
          <w:u w:val="single"/>
        </w:rPr>
        <w:t>u</w:t>
      </w:r>
      <w:r w:rsidR="005A279F" w:rsidRPr="00C0410A">
        <w:rPr>
          <w:rFonts w:ascii="Times New Roman" w:eastAsia="Times New Roman" w:hAnsi="Times New Roman" w:cs="Times New Roman"/>
          <w:color w:val="3C78D8"/>
          <w:sz w:val="24"/>
          <w:szCs w:val="24"/>
        </w:rPr>
        <w:t>,</w:t>
      </w:r>
      <w:r w:rsidR="005A279F" w:rsidRPr="00C0410A">
        <w:rPr>
          <w:rFonts w:ascii="Times New Roman" w:eastAsia="Times New Roman" w:hAnsi="Times New Roman" w:cs="Times New Roman"/>
          <w:sz w:val="24"/>
          <w:szCs w:val="24"/>
        </w:rPr>
        <w:t xml:space="preserve"> </w:t>
      </w:r>
      <w:hyperlink r:id="rId8">
        <w:r w:rsidR="005A279F" w:rsidRPr="00C0410A">
          <w:rPr>
            <w:rFonts w:ascii="Times New Roman" w:eastAsia="Times New Roman" w:hAnsi="Times New Roman" w:cs="Times New Roman"/>
            <w:color w:val="1155CC"/>
            <w:sz w:val="24"/>
            <w:szCs w:val="24"/>
            <w:u w:val="single"/>
          </w:rPr>
          <w:t>sitizahraalmunawaroh@upi.edu</w:t>
        </w:r>
      </w:hyperlink>
      <w:r w:rsidR="005A279F" w:rsidRPr="00C0410A">
        <w:rPr>
          <w:rFonts w:ascii="Times New Roman" w:eastAsia="Times New Roman" w:hAnsi="Times New Roman" w:cs="Times New Roman"/>
          <w:sz w:val="24"/>
          <w:szCs w:val="24"/>
        </w:rPr>
        <w:t xml:space="preserve"> </w:t>
      </w:r>
    </w:p>
    <w:p w:rsidR="00560BDD" w:rsidRDefault="00560BDD">
      <w:pPr>
        <w:jc w:val="center"/>
        <w:rPr>
          <w:rFonts w:ascii="Times New Roman" w:eastAsia="Times New Roman" w:hAnsi="Times New Roman" w:cs="Times New Roman"/>
          <w:sz w:val="24"/>
          <w:szCs w:val="24"/>
        </w:rPr>
      </w:pPr>
    </w:p>
    <w:p w:rsidR="00560BDD" w:rsidRDefault="00560BDD">
      <w:pPr>
        <w:jc w:val="both"/>
        <w:rPr>
          <w:rFonts w:ascii="Times New Roman" w:eastAsia="Times New Roman" w:hAnsi="Times New Roman" w:cs="Times New Roman"/>
          <w:i/>
          <w:sz w:val="24"/>
          <w:szCs w:val="24"/>
        </w:rPr>
      </w:pPr>
    </w:p>
    <w:p w:rsidR="00560BDD" w:rsidRPr="004C249C" w:rsidRDefault="005A279F">
      <w:pPr>
        <w:pStyle w:val="Title"/>
        <w:jc w:val="center"/>
        <w:rPr>
          <w:i/>
        </w:rPr>
      </w:pPr>
      <w:bookmarkStart w:id="0" w:name="_tkxecrxqyth" w:colFirst="0" w:colLast="0"/>
      <w:bookmarkEnd w:id="0"/>
      <w:r w:rsidRPr="004C249C">
        <w:rPr>
          <w:i/>
        </w:rPr>
        <w:t>ABSTRAK</w:t>
      </w:r>
    </w:p>
    <w:p w:rsidR="00560BDD" w:rsidRPr="004C249C" w:rsidRDefault="00560BDD">
      <w:pPr>
        <w:rPr>
          <w:rFonts w:ascii="Times New Roman" w:eastAsia="Times New Roman" w:hAnsi="Times New Roman" w:cs="Times New Roman"/>
          <w:i/>
        </w:rPr>
      </w:pPr>
    </w:p>
    <w:p w:rsidR="004C249C" w:rsidRPr="004C249C" w:rsidRDefault="005A279F" w:rsidP="004C249C">
      <w:pPr>
        <w:jc w:val="both"/>
        <w:rPr>
          <w:rFonts w:ascii="Times New Roman" w:eastAsia="Times New Roman" w:hAnsi="Times New Roman" w:cs="Times New Roman"/>
          <w:i/>
          <w:sz w:val="24"/>
          <w:szCs w:val="24"/>
          <w:lang w:val="id-ID"/>
        </w:rPr>
      </w:pPr>
      <w:r w:rsidRPr="004C249C">
        <w:rPr>
          <w:rFonts w:ascii="Times New Roman" w:eastAsia="Times New Roman" w:hAnsi="Times New Roman" w:cs="Times New Roman"/>
          <w:i/>
          <w:sz w:val="24"/>
          <w:szCs w:val="24"/>
        </w:rPr>
        <w:t>Penelitian ini tentang Peran Kebijakan Pesantren Amanah Muhammadiyah Kota Tasikmalaya dalam Membentuk Karakter Santri Islami. Lembaga pendidikan pesantren adalah bagian yang tidak dapat dipisahkan dari sistem pendidikan nasion</w:t>
      </w:r>
      <w:r w:rsidRPr="004C249C">
        <w:rPr>
          <w:rFonts w:ascii="Times New Roman" w:eastAsia="Times New Roman" w:hAnsi="Times New Roman" w:cs="Times New Roman"/>
          <w:i/>
          <w:sz w:val="24"/>
          <w:szCs w:val="24"/>
        </w:rPr>
        <w:t>al. Hal ini merubah mindset dan pandangan terhadap pendidikan pesantren sebelum</w:t>
      </w:r>
      <w:bookmarkStart w:id="1" w:name="_GoBack"/>
      <w:bookmarkEnd w:id="1"/>
      <w:r w:rsidRPr="004C249C">
        <w:rPr>
          <w:rFonts w:ascii="Times New Roman" w:eastAsia="Times New Roman" w:hAnsi="Times New Roman" w:cs="Times New Roman"/>
          <w:i/>
          <w:sz w:val="24"/>
          <w:szCs w:val="24"/>
        </w:rPr>
        <w:t>nya yang dipandang sebagai lembaga pendidikan non formal yang kurang mendapat pengakuan dan apresiasi terhadap lulusannya.</w:t>
      </w:r>
      <w:r w:rsidR="004C249C" w:rsidRPr="004C249C">
        <w:rPr>
          <w:rFonts w:ascii="Times New Roman" w:eastAsia="Times New Roman" w:hAnsi="Times New Roman" w:cs="Times New Roman"/>
          <w:i/>
          <w:sz w:val="24"/>
          <w:szCs w:val="24"/>
          <w:lang w:val="id-ID"/>
        </w:rPr>
        <w:t xml:space="preserve"> Pen</w:t>
      </w:r>
      <w:r w:rsidR="004C249C" w:rsidRPr="004C249C">
        <w:rPr>
          <w:rFonts w:ascii="Times New Roman" w:eastAsia="Times New Roman" w:hAnsi="Times New Roman" w:cs="Times New Roman"/>
          <w:i/>
          <w:sz w:val="24"/>
          <w:szCs w:val="24"/>
          <w:lang w:val="id-ID"/>
        </w:rPr>
        <w:t xml:space="preserve">Metode yang dipakai yaitu metode kualitatif berupa transkrip wawancara, </w:t>
      </w:r>
      <w:r w:rsidR="004C249C" w:rsidRPr="004C249C">
        <w:rPr>
          <w:rFonts w:ascii="Times New Roman" w:eastAsia="Times New Roman" w:hAnsi="Times New Roman" w:cs="Times New Roman"/>
          <w:i/>
          <w:sz w:val="24"/>
          <w:szCs w:val="24"/>
        </w:rPr>
        <w:t xml:space="preserve">dan </w:t>
      </w:r>
      <w:r w:rsidR="004C249C" w:rsidRPr="004C249C">
        <w:rPr>
          <w:rFonts w:ascii="Times New Roman" w:eastAsia="Times New Roman" w:hAnsi="Times New Roman" w:cs="Times New Roman"/>
          <w:i/>
          <w:sz w:val="24"/>
          <w:szCs w:val="24"/>
          <w:lang w:val="id-ID"/>
        </w:rPr>
        <w:t xml:space="preserve">catatan. </w:t>
      </w:r>
      <w:r w:rsidR="004C249C" w:rsidRPr="004C249C">
        <w:rPr>
          <w:rFonts w:ascii="Times New Roman" w:eastAsia="Times New Roman" w:hAnsi="Times New Roman" w:cs="Times New Roman"/>
          <w:i/>
          <w:sz w:val="24"/>
          <w:szCs w:val="24"/>
          <w:lang w:val="id-ID"/>
        </w:rPr>
        <w:t>Penelitian ini juga bertujuan untuk mengetahui peran dari kebijakan pesantren Amanah Muhammadiyah Kota Tasikmalaya dalam membent</w:t>
      </w:r>
      <w:r w:rsidRPr="004C249C">
        <w:rPr>
          <w:rFonts w:ascii="Times New Roman" w:eastAsia="Times New Roman" w:hAnsi="Times New Roman" w:cs="Times New Roman"/>
          <w:i/>
          <w:sz w:val="24"/>
          <w:szCs w:val="24"/>
        </w:rPr>
        <w:t xml:space="preserve"> Hasil penelitian menunjukkan bahwa pesantren Amanah Mu</w:t>
      </w:r>
      <w:r w:rsidRPr="004C249C">
        <w:rPr>
          <w:rFonts w:ascii="Times New Roman" w:eastAsia="Times New Roman" w:hAnsi="Times New Roman" w:cs="Times New Roman"/>
          <w:i/>
          <w:sz w:val="24"/>
          <w:szCs w:val="24"/>
        </w:rPr>
        <w:t>hammadiyah Kota Tasikmalaya telah ditetapkan sebagai lembaga yang setara dengan lembaga pendidikan formal lainnya oleh Kementerian Agama dan kebijakan pesantren yang diterapkan merupakan upaya pihak pesantren untuk membentuk karakter santri yang islami.</w:t>
      </w:r>
      <w:r w:rsidR="004C249C" w:rsidRPr="004C249C">
        <w:rPr>
          <w:rFonts w:ascii="Times New Roman" w:eastAsia="Times New Roman" w:hAnsi="Times New Roman" w:cs="Times New Roman"/>
          <w:i/>
          <w:sz w:val="24"/>
          <w:szCs w:val="24"/>
          <w:lang w:val="id-ID"/>
        </w:rPr>
        <w:t xml:space="preserve"> Menurut penu</w:t>
      </w:r>
      <w:r w:rsidR="004C249C" w:rsidRPr="004C249C">
        <w:rPr>
          <w:rFonts w:ascii="Times New Roman" w:eastAsia="Times New Roman" w:hAnsi="Times New Roman" w:cs="Times New Roman"/>
          <w:i/>
          <w:sz w:val="24"/>
          <w:szCs w:val="24"/>
        </w:rPr>
        <w:t>l</w:t>
      </w:r>
      <w:r w:rsidR="004C249C" w:rsidRPr="004C249C">
        <w:rPr>
          <w:rFonts w:ascii="Times New Roman" w:eastAsia="Times New Roman" w:hAnsi="Times New Roman" w:cs="Times New Roman"/>
          <w:i/>
          <w:sz w:val="24"/>
          <w:szCs w:val="24"/>
          <w:lang w:val="id-ID"/>
        </w:rPr>
        <w:t>i</w:t>
      </w:r>
      <w:r w:rsidR="004C249C" w:rsidRPr="004C249C">
        <w:rPr>
          <w:rFonts w:ascii="Times New Roman" w:eastAsia="Times New Roman" w:hAnsi="Times New Roman" w:cs="Times New Roman"/>
          <w:i/>
          <w:sz w:val="24"/>
          <w:szCs w:val="24"/>
        </w:rPr>
        <w:t>s</w:t>
      </w:r>
      <w:r w:rsidR="004C249C" w:rsidRPr="004C249C">
        <w:rPr>
          <w:rFonts w:ascii="Times New Roman" w:eastAsia="Times New Roman" w:hAnsi="Times New Roman" w:cs="Times New Roman"/>
          <w:i/>
          <w:sz w:val="24"/>
          <w:szCs w:val="24"/>
          <w:lang w:val="id-ID"/>
        </w:rPr>
        <w:t xml:space="preserve"> </w:t>
      </w:r>
      <w:r w:rsidR="004C249C" w:rsidRPr="004C249C">
        <w:rPr>
          <w:rFonts w:ascii="Times New Roman" w:eastAsia="Times New Roman" w:hAnsi="Times New Roman" w:cs="Times New Roman"/>
          <w:i/>
          <w:sz w:val="24"/>
          <w:szCs w:val="24"/>
        </w:rPr>
        <w:t>dalam membentuk karakter Islami, Pesantren Amanah Muhammadiyah Kota Tasikmalaya memiliki kebijakan untuk mengatur para santri mengikuti kegiatan yang terstruktur setiap harinya. Pesantren Amanah Muhammadiyah Kota Tasikmalaya banyak memasukan unsur - unsur Islami diantaranya dalam hal ibadah</w:t>
      </w:r>
      <w:r w:rsidR="004C249C" w:rsidRPr="004C249C">
        <w:rPr>
          <w:rFonts w:ascii="Times New Roman" w:eastAsia="Times New Roman" w:hAnsi="Times New Roman" w:cs="Times New Roman"/>
          <w:i/>
          <w:sz w:val="24"/>
          <w:szCs w:val="24"/>
          <w:lang w:val="id-ID"/>
        </w:rPr>
        <w:t>, dan kegiatan lainnya.</w:t>
      </w:r>
    </w:p>
    <w:p w:rsidR="004C249C" w:rsidRPr="004C249C" w:rsidRDefault="004C249C" w:rsidP="004C249C">
      <w:pPr>
        <w:jc w:val="both"/>
        <w:rPr>
          <w:rFonts w:ascii="Times New Roman" w:eastAsia="Times New Roman" w:hAnsi="Times New Roman" w:cs="Times New Roman"/>
          <w:lang w:val="id-ID"/>
        </w:rPr>
      </w:pPr>
    </w:p>
    <w:p w:rsidR="00560BDD" w:rsidRPr="004C249C" w:rsidRDefault="005A279F" w:rsidP="004C249C">
      <w:pPr>
        <w:jc w:val="both"/>
        <w:rPr>
          <w:rFonts w:ascii="Times New Roman" w:eastAsia="Times New Roman" w:hAnsi="Times New Roman" w:cs="Times New Roman"/>
          <w:sz w:val="20"/>
          <w:szCs w:val="20"/>
        </w:rPr>
      </w:pPr>
      <w:r w:rsidRPr="004C249C">
        <w:rPr>
          <w:rFonts w:ascii="Times New Roman" w:eastAsia="Times New Roman" w:hAnsi="Times New Roman" w:cs="Times New Roman"/>
          <w:b/>
          <w:sz w:val="20"/>
          <w:szCs w:val="20"/>
        </w:rPr>
        <w:t xml:space="preserve">Kata Kunci: </w:t>
      </w:r>
      <w:r w:rsidRPr="004C249C">
        <w:rPr>
          <w:rFonts w:ascii="Times New Roman" w:eastAsia="Times New Roman" w:hAnsi="Times New Roman" w:cs="Times New Roman"/>
          <w:sz w:val="20"/>
          <w:szCs w:val="20"/>
        </w:rPr>
        <w:t>Pendidikan, Kebijakan, pesantren</w:t>
      </w:r>
    </w:p>
    <w:p w:rsidR="00560BDD" w:rsidRDefault="00560BDD">
      <w:pPr>
        <w:rPr>
          <w:rFonts w:ascii="Times New Roman" w:eastAsia="Times New Roman" w:hAnsi="Times New Roman" w:cs="Times New Roman"/>
          <w:b/>
          <w:sz w:val="24"/>
          <w:szCs w:val="24"/>
        </w:rPr>
      </w:pPr>
    </w:p>
    <w:p w:rsidR="00560BDD" w:rsidRDefault="00560BDD">
      <w:pPr>
        <w:rPr>
          <w:rFonts w:ascii="Times New Roman" w:eastAsia="Times New Roman" w:hAnsi="Times New Roman" w:cs="Times New Roman"/>
          <w:b/>
          <w:sz w:val="24"/>
          <w:szCs w:val="24"/>
        </w:rPr>
      </w:pPr>
    </w:p>
    <w:p w:rsidR="00F03BA1" w:rsidRDefault="00F03BA1">
      <w:pPr>
        <w:rPr>
          <w:rFonts w:ascii="Times New Roman" w:eastAsia="Times New Roman" w:hAnsi="Times New Roman" w:cs="Times New Roman"/>
          <w:b/>
          <w:sz w:val="24"/>
          <w:szCs w:val="24"/>
        </w:rPr>
      </w:pPr>
    </w:p>
    <w:p w:rsidR="00F03BA1" w:rsidRDefault="00F03BA1">
      <w:pPr>
        <w:rPr>
          <w:rFonts w:ascii="Times New Roman" w:eastAsia="Times New Roman" w:hAnsi="Times New Roman" w:cs="Times New Roman"/>
          <w:b/>
          <w:sz w:val="24"/>
          <w:szCs w:val="24"/>
        </w:rPr>
      </w:pPr>
    </w:p>
    <w:p w:rsidR="00F03BA1" w:rsidRDefault="00F03BA1">
      <w:pPr>
        <w:rPr>
          <w:rFonts w:ascii="Times New Roman" w:eastAsia="Times New Roman" w:hAnsi="Times New Roman" w:cs="Times New Roman"/>
          <w:b/>
          <w:sz w:val="24"/>
          <w:szCs w:val="24"/>
        </w:rPr>
      </w:pPr>
    </w:p>
    <w:p w:rsidR="00F03BA1" w:rsidRDefault="00F03BA1">
      <w:pPr>
        <w:rPr>
          <w:rFonts w:ascii="Times New Roman" w:eastAsia="Times New Roman" w:hAnsi="Times New Roman" w:cs="Times New Roman"/>
          <w:b/>
          <w:sz w:val="24"/>
          <w:szCs w:val="24"/>
        </w:rPr>
      </w:pPr>
    </w:p>
    <w:p w:rsidR="00F03BA1" w:rsidRDefault="00F03BA1">
      <w:pPr>
        <w:rPr>
          <w:rFonts w:ascii="Times New Roman" w:eastAsia="Times New Roman" w:hAnsi="Times New Roman" w:cs="Times New Roman"/>
          <w:b/>
          <w:sz w:val="24"/>
          <w:szCs w:val="24"/>
        </w:rPr>
      </w:pPr>
    </w:p>
    <w:p w:rsidR="00F03BA1" w:rsidRDefault="00F03BA1">
      <w:pPr>
        <w:rPr>
          <w:rFonts w:ascii="Times New Roman" w:eastAsia="Times New Roman" w:hAnsi="Times New Roman" w:cs="Times New Roman"/>
          <w:b/>
          <w:sz w:val="24"/>
          <w:szCs w:val="24"/>
        </w:rPr>
      </w:pPr>
    </w:p>
    <w:p w:rsidR="00F03BA1" w:rsidRDefault="00F03BA1">
      <w:pPr>
        <w:rPr>
          <w:rFonts w:ascii="Times New Roman" w:eastAsia="Times New Roman" w:hAnsi="Times New Roman" w:cs="Times New Roman"/>
          <w:b/>
          <w:sz w:val="24"/>
          <w:szCs w:val="24"/>
        </w:rPr>
      </w:pPr>
    </w:p>
    <w:p w:rsidR="00560BDD" w:rsidRDefault="005A279F">
      <w:pPr>
        <w:pStyle w:val="Title"/>
      </w:pPr>
      <w:bookmarkStart w:id="2" w:name="_evvukoyqpw3o" w:colFirst="0" w:colLast="0"/>
      <w:bookmarkEnd w:id="2"/>
      <w:r>
        <w:t>PENDAHULUAN</w:t>
      </w:r>
    </w:p>
    <w:p w:rsidR="00560BDD" w:rsidRDefault="005A279F">
      <w:pPr>
        <w:spacing w:before="240" w:after="24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Pendidikan merupakan hal yang sangat penting dalam suatu negara. Maka sudah sepatutnya dalam penyelenggaraan pendidikan dibutuhkan adanya suatu kebijakan. Kebijakan (</w:t>
      </w:r>
      <w:r>
        <w:rPr>
          <w:rFonts w:ascii="Times New Roman" w:eastAsia="Times New Roman" w:hAnsi="Times New Roman" w:cs="Times New Roman"/>
          <w:i/>
          <w:sz w:val="24"/>
          <w:szCs w:val="24"/>
        </w:rPr>
        <w:t>policy</w:t>
      </w:r>
      <w:r>
        <w:rPr>
          <w:rFonts w:ascii="Times New Roman" w:eastAsia="Times New Roman" w:hAnsi="Times New Roman" w:cs="Times New Roman"/>
          <w:sz w:val="24"/>
          <w:szCs w:val="24"/>
        </w:rPr>
        <w:t xml:space="preserve">) berasal dari bahasa Yunani yaitu ‘polis’, yang berarti kota. Dalam KBBI kebijakan </w:t>
      </w:r>
      <w:r>
        <w:rPr>
          <w:rFonts w:ascii="Times New Roman" w:eastAsia="Times New Roman" w:hAnsi="Times New Roman" w:cs="Times New Roman"/>
          <w:sz w:val="24"/>
          <w:szCs w:val="24"/>
        </w:rPr>
        <w:lastRenderedPageBreak/>
        <w:t>adalah rangkaian konsep dan asas yang menjadi pedoman dan dasar rencana dalam pelaksanaan suatu pekerjaan, kepemimpinan, dan cara bertindak. Kebijakan dalam pendidikan bera</w:t>
      </w:r>
      <w:r>
        <w:rPr>
          <w:rFonts w:ascii="Times New Roman" w:eastAsia="Times New Roman" w:hAnsi="Times New Roman" w:cs="Times New Roman"/>
          <w:sz w:val="24"/>
          <w:szCs w:val="24"/>
        </w:rPr>
        <w:t>rti rangkaian konsep dan asas yang menjadi pedoman dan dasar rencana dalam praktik pendidikan.</w:t>
      </w:r>
    </w:p>
    <w:p w:rsidR="00560BDD" w:rsidRDefault="005A279F">
      <w:pPr>
        <w:spacing w:before="240" w:after="240"/>
        <w:ind w:firstLine="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Terdapat tingkatan dalam kebijakan pendidikan. Dimulai dari tingkat internasional, nasional, provinsi, daerah, hingga ke sekolah masing - masing. Setiap tingkata</w:t>
      </w:r>
      <w:r>
        <w:rPr>
          <w:rFonts w:ascii="Times New Roman" w:eastAsia="Times New Roman" w:hAnsi="Times New Roman" w:cs="Times New Roman"/>
          <w:sz w:val="24"/>
          <w:szCs w:val="24"/>
        </w:rPr>
        <w:t>n kebijakan tersebut, harus dapat menjadi pedoman untuk penyelenggaraan pendidikan di setiap jenjang. Seperti kebijakan pendidikan nasional yang disusun oleh Kementrian Pendidikan, kebudayaan, riset, dan teknologi Republik Indonesia, harus dipahami dan dit</w:t>
      </w:r>
      <w:r>
        <w:rPr>
          <w:rFonts w:ascii="Times New Roman" w:eastAsia="Times New Roman" w:hAnsi="Times New Roman" w:cs="Times New Roman"/>
          <w:sz w:val="24"/>
          <w:szCs w:val="24"/>
        </w:rPr>
        <w:t>aati oleh seluruh sekolah yang ada di Indonesia. Meskipun terdapat kebijakan di tingkat nasional, provinsi dan daerah, sekolah pun diberi hak otonomi untuk mengatur sendiri kebijakan yang akan mereka terapkan. Karena untuk beberapa hal, hanya sekolah itu s</w:t>
      </w:r>
      <w:r>
        <w:rPr>
          <w:rFonts w:ascii="Times New Roman" w:eastAsia="Times New Roman" w:hAnsi="Times New Roman" w:cs="Times New Roman"/>
          <w:sz w:val="24"/>
          <w:szCs w:val="24"/>
        </w:rPr>
        <w:t xml:space="preserve">endiri yang paling tahu keadaannya dan apa yang paling dibutuhkannya. Dengan makna lain kebijakan adalah </w:t>
      </w:r>
      <w:r>
        <w:rPr>
          <w:rFonts w:ascii="Times New Roman" w:eastAsia="Times New Roman" w:hAnsi="Times New Roman" w:cs="Times New Roman"/>
          <w:i/>
          <w:sz w:val="24"/>
          <w:szCs w:val="24"/>
        </w:rPr>
        <w:t>a means to an end</w:t>
      </w:r>
      <w:r>
        <w:rPr>
          <w:rFonts w:ascii="Times New Roman" w:eastAsia="Times New Roman" w:hAnsi="Times New Roman" w:cs="Times New Roman"/>
          <w:sz w:val="24"/>
          <w:szCs w:val="24"/>
        </w:rPr>
        <w:t>, alat untuk mencapai sebuah tujuan (Sulton, 2020).</w:t>
      </w:r>
    </w:p>
    <w:p w:rsidR="00560BDD" w:rsidRDefault="005A279F">
      <w:pPr>
        <w:spacing w:before="240" w:after="240"/>
        <w:ind w:firstLine="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Inti dari tujuan pendidikan secara nasional terdapat dalam Undang – Undang No. 20 </w:t>
      </w:r>
      <w:r>
        <w:rPr>
          <w:rFonts w:ascii="Times New Roman" w:eastAsia="Times New Roman" w:hAnsi="Times New Roman" w:cs="Times New Roman"/>
          <w:sz w:val="24"/>
          <w:szCs w:val="24"/>
        </w:rPr>
        <w:t>Tahun 2003 yang berbunyi: “Pendidikan nasional berfungsi mengembangkan kemampuan dan membentuk watak serta peradaban bangsa yang bermartabat dalam rangka mencerdaskan kehidupan bangsa, bertujuan untuk berkembangnya potensi peserta didik agar menjadi manusi</w:t>
      </w:r>
      <w:r>
        <w:rPr>
          <w:rFonts w:ascii="Times New Roman" w:eastAsia="Times New Roman" w:hAnsi="Times New Roman" w:cs="Times New Roman"/>
          <w:sz w:val="24"/>
          <w:szCs w:val="24"/>
        </w:rPr>
        <w:t>a yang beriman dan bertakwa kepada Tuhan Yang Maha Esa, berakhlak mulia, sehat, berilmu, cakap, kreatif, mandiri, dan menjadi warga negara yang demokratis serta bertanggung jawab”. Namun dalam mencapainya, digunakan cara yang berbeda - beda dengan kata lai</w:t>
      </w:r>
      <w:r>
        <w:rPr>
          <w:rFonts w:ascii="Times New Roman" w:eastAsia="Times New Roman" w:hAnsi="Times New Roman" w:cs="Times New Roman"/>
          <w:sz w:val="24"/>
          <w:szCs w:val="24"/>
        </w:rPr>
        <w:t>n kebijakan yang digunakan pun memiliki ciri khas di setiap sekolah.</w:t>
      </w:r>
    </w:p>
    <w:p w:rsidR="00560BDD" w:rsidRDefault="005A279F">
      <w:pPr>
        <w:spacing w:before="240" w:after="240"/>
        <w:ind w:firstLine="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Seperti halnya Sokola Rimba yang digagas oleh Butet Manurung, dimana setiap sekolah yang dirintis mengintegrasikan pendidikan ke dalam struktur komunitas atau kaum adat tertentu. Dengan k</w:t>
      </w:r>
      <w:r>
        <w:rPr>
          <w:rFonts w:ascii="Times New Roman" w:eastAsia="Times New Roman" w:hAnsi="Times New Roman" w:cs="Times New Roman"/>
          <w:sz w:val="24"/>
          <w:szCs w:val="24"/>
        </w:rPr>
        <w:t>ata lain sistem dan kebijakan yang dipakai dalam pendidikannya, menyesuaikan dengan kebiasaan dan kehidupan orang – orang suku pedalaman sehari – hari. Karena tujuan dari pendidikan alternatif ini adalah mencerdaskan para kaum adat tanpa merubah tatanan ke</w:t>
      </w:r>
      <w:r>
        <w:rPr>
          <w:rFonts w:ascii="Times New Roman" w:eastAsia="Times New Roman" w:hAnsi="Times New Roman" w:cs="Times New Roman"/>
          <w:sz w:val="24"/>
          <w:szCs w:val="24"/>
        </w:rPr>
        <w:t>hidupan yang telah mereka miliki.</w:t>
      </w:r>
    </w:p>
    <w:p w:rsidR="00560BDD" w:rsidRDefault="005A279F">
      <w:pPr>
        <w:spacing w:before="240" w:after="240"/>
        <w:ind w:firstLine="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Selain itu, terdapat kebijakan pendidikan di tingkat sekolah yang dimiliki oleh banyak sekolah di Indonesia yaitu, pendidikan pondok. Pendidikan pondok atau dalam umat islam lebih dikenal dengan nama pondok pesantren, tela</w:t>
      </w:r>
      <w:r>
        <w:rPr>
          <w:rFonts w:ascii="Times New Roman" w:eastAsia="Times New Roman" w:hAnsi="Times New Roman" w:cs="Times New Roman"/>
          <w:sz w:val="24"/>
          <w:szCs w:val="24"/>
        </w:rPr>
        <w:t>h lahir sejak masa Rasulullah SAW. Pendidikan keislaman pada saat itu dilaksanakan di rumah – rumah para sahabat, salah satunya rumah Arqam bin Abil Arqam. Di Indonesia, penggagas pendidikan pondok pesantren ini adalah Syekh Maulana Malik Ibrahim atau yang</w:t>
      </w:r>
      <w:r>
        <w:rPr>
          <w:rFonts w:ascii="Times New Roman" w:eastAsia="Times New Roman" w:hAnsi="Times New Roman" w:cs="Times New Roman"/>
          <w:sz w:val="24"/>
          <w:szCs w:val="24"/>
        </w:rPr>
        <w:t xml:space="preserve"> dikenal dengan nama Sunan Ampel. Sudah banyak orang tahu bahwa dalam pendidikan pondok pesantren, ada kebijakan dan sistem yang khas. Tentunya kebijakan ini memiliki tujuan yang sejalan dengan UU No. 20 Tahun 2003. </w:t>
      </w:r>
    </w:p>
    <w:p w:rsidR="00560BDD" w:rsidRDefault="005A279F">
      <w:pPr>
        <w:spacing w:before="240" w:after="240"/>
        <w:ind w:firstLine="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Pesantren menurut pengertian dasarnya a</w:t>
      </w:r>
      <w:r>
        <w:rPr>
          <w:rFonts w:ascii="Times New Roman" w:eastAsia="Times New Roman" w:hAnsi="Times New Roman" w:cs="Times New Roman"/>
          <w:sz w:val="24"/>
          <w:szCs w:val="24"/>
        </w:rPr>
        <w:t>dalah tempat belajar para santri. Sebagai lembaga pendidikan Islam, pesantren dari sudut historis kultural disebut pusat budaya Islam, yang disahkan atau dilembagakan oleh masyarakat, setidaknya oleh masyarakat Islam sendiri yang secara de facto tidak dapa</w:t>
      </w:r>
      <w:r>
        <w:rPr>
          <w:rFonts w:ascii="Times New Roman" w:eastAsia="Times New Roman" w:hAnsi="Times New Roman" w:cs="Times New Roman"/>
          <w:sz w:val="24"/>
          <w:szCs w:val="24"/>
        </w:rPr>
        <w:t xml:space="preserve">t diabaikan keberadaannya (Kahar, Barus, dan Wijaya 2019). Pondok pesantren memiliki kebijakan berupa keharusan para pendidik, para tenaga pendidik, </w:t>
      </w:r>
      <w:r>
        <w:rPr>
          <w:rFonts w:ascii="Times New Roman" w:eastAsia="Times New Roman" w:hAnsi="Times New Roman" w:cs="Times New Roman"/>
          <w:sz w:val="24"/>
          <w:szCs w:val="24"/>
        </w:rPr>
        <w:lastRenderedPageBreak/>
        <w:t>dan para peserta didiknya hadir dan tinggal dalam suatu lingkungan yang sama selama masa pendidikan. Dengan</w:t>
      </w:r>
      <w:r>
        <w:rPr>
          <w:rFonts w:ascii="Times New Roman" w:eastAsia="Times New Roman" w:hAnsi="Times New Roman" w:cs="Times New Roman"/>
          <w:sz w:val="24"/>
          <w:szCs w:val="24"/>
        </w:rPr>
        <w:t xml:space="preserve"> cara tersebut, diharapkan para peserta didik dapat lebih terpantau. Pendidik dan tenaga pendidik akan membimbing dan mengayomi para peserta didiknya selama 24 jam. Hal ini merupakan kebijakan yang paling pokok dan beda dari penyelenggaraan pendidikan lain</w:t>
      </w:r>
      <w:r>
        <w:rPr>
          <w:rFonts w:ascii="Times New Roman" w:eastAsia="Times New Roman" w:hAnsi="Times New Roman" w:cs="Times New Roman"/>
          <w:sz w:val="24"/>
          <w:szCs w:val="24"/>
        </w:rPr>
        <w:t xml:space="preserve">nya. Salah satu ciri khas lain dalam pendidikan pesantren adalah adanya pendidikan karakter Islami. Sesuai dengan cita – cita pendidikan nasional, bahwa “Pendidikan nasional berfungsi mengembangkan kemampuan dan membentuk watak serta peradaban bangsa...”. </w:t>
      </w:r>
      <w:r>
        <w:rPr>
          <w:rFonts w:ascii="Times New Roman" w:eastAsia="Times New Roman" w:hAnsi="Times New Roman" w:cs="Times New Roman"/>
          <w:sz w:val="24"/>
          <w:szCs w:val="24"/>
        </w:rPr>
        <w:t xml:space="preserve">Karena kecerdasan intelektual tanpa diikuti dengan karakter dan akhlak yang mulia maka tidak akan memiliki nilai lebih (Nst dkk., 2021).  </w:t>
      </w:r>
    </w:p>
    <w:p w:rsidR="00560BDD" w:rsidRDefault="005A279F">
      <w:pPr>
        <w:spacing w:before="240" w:after="240"/>
        <w:ind w:firstLine="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Salah satu pondok pesantren yang memiliki kebijakan tersebut adalah Pondok Pesantren Amanah Muhammadiyah Kota Tasikma</w:t>
      </w:r>
      <w:r>
        <w:rPr>
          <w:rFonts w:ascii="Times New Roman" w:eastAsia="Times New Roman" w:hAnsi="Times New Roman" w:cs="Times New Roman"/>
          <w:sz w:val="24"/>
          <w:szCs w:val="24"/>
        </w:rPr>
        <w:t xml:space="preserve">laya. Pesantren Amanah Muhammadiyah Kota Tasikmalaya, menganut sistem </w:t>
      </w:r>
      <w:r>
        <w:rPr>
          <w:rFonts w:ascii="Times New Roman" w:eastAsia="Times New Roman" w:hAnsi="Times New Roman" w:cs="Times New Roman"/>
          <w:i/>
          <w:sz w:val="24"/>
          <w:szCs w:val="24"/>
        </w:rPr>
        <w:t xml:space="preserve">boarding school </w:t>
      </w:r>
      <w:r>
        <w:rPr>
          <w:rFonts w:ascii="Times New Roman" w:eastAsia="Times New Roman" w:hAnsi="Times New Roman" w:cs="Times New Roman"/>
          <w:sz w:val="24"/>
          <w:szCs w:val="24"/>
        </w:rPr>
        <w:t>dalam pendidikannya. Dengan kata lain, pendidikan formal berupa sekolah dilaksanakan bersama dengan pendidikan non formal yang berupa pendidikan Islami. Oleh karena itu m</w:t>
      </w:r>
      <w:r>
        <w:rPr>
          <w:rFonts w:ascii="Times New Roman" w:eastAsia="Times New Roman" w:hAnsi="Times New Roman" w:cs="Times New Roman"/>
          <w:sz w:val="24"/>
          <w:szCs w:val="24"/>
        </w:rPr>
        <w:t xml:space="preserve">ata pelajaran keagamaan banyak dilaksanakan juga di kelas formal. </w:t>
      </w:r>
    </w:p>
    <w:p w:rsidR="00560BDD" w:rsidRDefault="005A279F">
      <w:pPr>
        <w:spacing w:before="240" w:after="240"/>
        <w:ind w:firstLine="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Ada beberapa kebijakan yang diterapkan dari mulai bangun tidur hingga tidur kembali. Tentunya kebijakan – kebijakan tersebut diharapkan dapat membentuk karakter islami para santrinya. Dalam</w:t>
      </w:r>
      <w:r>
        <w:rPr>
          <w:rFonts w:ascii="Times New Roman" w:eastAsia="Times New Roman" w:hAnsi="Times New Roman" w:cs="Times New Roman"/>
          <w:sz w:val="24"/>
          <w:szCs w:val="24"/>
        </w:rPr>
        <w:t xml:space="preserve"> tulisan ini, akan disajikan peran dari kebijakan – kebijakan Pesantren Amanah Muhammadiyah Kota Tasikmalaya dalam membentuk karakter Islami para peserta didiknya.    </w:t>
      </w:r>
    </w:p>
    <w:p w:rsidR="00560BDD" w:rsidRDefault="00560BDD">
      <w:pPr>
        <w:pStyle w:val="Title"/>
      </w:pPr>
      <w:bookmarkStart w:id="3" w:name="_2mythitcg2p0" w:colFirst="0" w:colLast="0"/>
      <w:bookmarkEnd w:id="3"/>
    </w:p>
    <w:p w:rsidR="00560BDD" w:rsidRDefault="005A279F">
      <w:pPr>
        <w:pStyle w:val="Title"/>
        <w:spacing w:after="200"/>
      </w:pPr>
      <w:bookmarkStart w:id="4" w:name="_p6guwpgr18qu" w:colFirst="0" w:colLast="0"/>
      <w:bookmarkEnd w:id="4"/>
      <w:r>
        <w:t>KAJIAN PUSTAKA</w:t>
      </w:r>
    </w:p>
    <w:p w:rsidR="00560BDD" w:rsidRDefault="005A279F">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Pondok pesantren merupakan dua istilah yang menunjukkan satu pengertian</w:t>
      </w:r>
      <w:r>
        <w:rPr>
          <w:rFonts w:ascii="Times New Roman" w:eastAsia="Times New Roman" w:hAnsi="Times New Roman" w:cs="Times New Roman"/>
          <w:sz w:val="24"/>
          <w:szCs w:val="24"/>
        </w:rPr>
        <w:t>. Pesantren adalah tempat belajar para santri, sedangkan arti dari pondok yaitu rumah atau tempat tinggal para santri yang sederhana terbuat dari bambu. Kata pondok berasal dari Bahasa Arab yaitu “</w:t>
      </w:r>
      <w:r>
        <w:rPr>
          <w:rFonts w:ascii="Times New Roman" w:eastAsia="Times New Roman" w:hAnsi="Times New Roman" w:cs="Times New Roman"/>
          <w:i/>
          <w:sz w:val="24"/>
          <w:szCs w:val="24"/>
        </w:rPr>
        <w:t>Funduq</w:t>
      </w:r>
      <w:r>
        <w:rPr>
          <w:rFonts w:ascii="Times New Roman" w:eastAsia="Times New Roman" w:hAnsi="Times New Roman" w:cs="Times New Roman"/>
          <w:sz w:val="24"/>
          <w:szCs w:val="24"/>
        </w:rPr>
        <w:t>” yang berarti asrama atau hotel. Ada beberapa istila</w:t>
      </w:r>
      <w:r>
        <w:rPr>
          <w:rFonts w:ascii="Times New Roman" w:eastAsia="Times New Roman" w:hAnsi="Times New Roman" w:cs="Times New Roman"/>
          <w:sz w:val="24"/>
          <w:szCs w:val="24"/>
        </w:rPr>
        <w:t xml:space="preserve">h untuk pondok pesantren, di Aceh dikenal dengan istilah </w:t>
      </w:r>
      <w:r>
        <w:rPr>
          <w:rFonts w:ascii="Times New Roman" w:eastAsia="Times New Roman" w:hAnsi="Times New Roman" w:cs="Times New Roman"/>
          <w:i/>
          <w:sz w:val="24"/>
          <w:szCs w:val="24"/>
        </w:rPr>
        <w:t xml:space="preserve">dayah </w:t>
      </w:r>
      <w:r>
        <w:rPr>
          <w:rFonts w:ascii="Times New Roman" w:eastAsia="Times New Roman" w:hAnsi="Times New Roman" w:cs="Times New Roman"/>
          <w:sz w:val="24"/>
          <w:szCs w:val="24"/>
        </w:rPr>
        <w:t xml:space="preserve">atau </w:t>
      </w:r>
      <w:r>
        <w:rPr>
          <w:rFonts w:ascii="Times New Roman" w:eastAsia="Times New Roman" w:hAnsi="Times New Roman" w:cs="Times New Roman"/>
          <w:i/>
          <w:sz w:val="24"/>
          <w:szCs w:val="24"/>
        </w:rPr>
        <w:t xml:space="preserve">rangkang </w:t>
      </w:r>
      <w:r>
        <w:rPr>
          <w:rFonts w:ascii="Times New Roman" w:eastAsia="Times New Roman" w:hAnsi="Times New Roman" w:cs="Times New Roman"/>
          <w:sz w:val="24"/>
          <w:szCs w:val="24"/>
        </w:rPr>
        <w:t xml:space="preserve">atau </w:t>
      </w:r>
      <w:r>
        <w:rPr>
          <w:rFonts w:ascii="Times New Roman" w:eastAsia="Times New Roman" w:hAnsi="Times New Roman" w:cs="Times New Roman"/>
          <w:i/>
          <w:sz w:val="24"/>
          <w:szCs w:val="24"/>
        </w:rPr>
        <w:t>menuasa</w:t>
      </w:r>
      <w:r>
        <w:rPr>
          <w:rFonts w:ascii="Times New Roman" w:eastAsia="Times New Roman" w:hAnsi="Times New Roman" w:cs="Times New Roman"/>
          <w:sz w:val="24"/>
          <w:szCs w:val="24"/>
        </w:rPr>
        <w:t xml:space="preserve">. Sedangkan di Minangkabau disebut dengan istilah </w:t>
      </w:r>
      <w:r>
        <w:rPr>
          <w:rFonts w:ascii="Times New Roman" w:eastAsia="Times New Roman" w:hAnsi="Times New Roman" w:cs="Times New Roman"/>
          <w:i/>
          <w:sz w:val="24"/>
          <w:szCs w:val="24"/>
        </w:rPr>
        <w:t>surau</w:t>
      </w:r>
      <w:r>
        <w:rPr>
          <w:rFonts w:ascii="Times New Roman" w:eastAsia="Times New Roman" w:hAnsi="Times New Roman" w:cs="Times New Roman"/>
          <w:sz w:val="24"/>
          <w:szCs w:val="24"/>
        </w:rPr>
        <w:t>. Pondok pesantren merupakan tempat penampungan sederhana bagi pelajar yang jauh dari kampung halamannya. Pondok</w:t>
      </w:r>
      <w:r>
        <w:rPr>
          <w:rFonts w:ascii="Times New Roman" w:eastAsia="Times New Roman" w:hAnsi="Times New Roman" w:cs="Times New Roman"/>
          <w:sz w:val="24"/>
          <w:szCs w:val="24"/>
        </w:rPr>
        <w:t xml:space="preserve"> pesantren bukanlah semata-mata diartikan sebagai tempat tinggal para santri untuk mengikuti pelajaran yang diberikan oleh pondok pesantren tersebut, </w:t>
      </w:r>
      <w:proofErr w:type="gramStart"/>
      <w:r>
        <w:rPr>
          <w:rFonts w:ascii="Times New Roman" w:eastAsia="Times New Roman" w:hAnsi="Times New Roman" w:cs="Times New Roman"/>
          <w:sz w:val="24"/>
          <w:szCs w:val="24"/>
        </w:rPr>
        <w:t>melainkan  juga</w:t>
      </w:r>
      <w:proofErr w:type="gramEnd"/>
      <w:r>
        <w:rPr>
          <w:rFonts w:ascii="Times New Roman" w:eastAsia="Times New Roman" w:hAnsi="Times New Roman" w:cs="Times New Roman"/>
          <w:sz w:val="24"/>
          <w:szCs w:val="24"/>
        </w:rPr>
        <w:t xml:space="preserve"> sebagai tempat latihan bagi santri untuk hidup mandiri.</w:t>
      </w:r>
    </w:p>
    <w:p w:rsidR="00560BDD" w:rsidRDefault="005A279F">
      <w:pPr>
        <w:spacing w:after="20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Pesantren adalah lembaga pendidika</w:t>
      </w:r>
      <w:r>
        <w:rPr>
          <w:rFonts w:ascii="Times New Roman" w:eastAsia="Times New Roman" w:hAnsi="Times New Roman" w:cs="Times New Roman"/>
          <w:sz w:val="24"/>
          <w:szCs w:val="24"/>
        </w:rPr>
        <w:t>n tradisional Islam yang mempelajari, memahami, mendalami, menghayati dan mengamalkan ajaran agama Islam dengan menekankan pentingnya moral keagamaan sebagai pedoman perilaku sehari-hari (Mastuhu). Lalu, pesantren merupakan sebuah asrama pendidikan tradisi</w:t>
      </w:r>
      <w:r>
        <w:rPr>
          <w:rFonts w:ascii="Times New Roman" w:eastAsia="Times New Roman" w:hAnsi="Times New Roman" w:cs="Times New Roman"/>
          <w:sz w:val="24"/>
          <w:szCs w:val="24"/>
        </w:rPr>
        <w:t>onal, dimana para siswanya semua tinggal bersama dan belajar dibawah bimbingan guru yang lebih dikenal dengan sebutan kiai dan mempunyai asrama untuk tempat menginap santri. Santri tersebut berada dalam komplek yang juga menyediakan masjid untuk beribadah,</w:t>
      </w:r>
      <w:r>
        <w:rPr>
          <w:rFonts w:ascii="Times New Roman" w:eastAsia="Times New Roman" w:hAnsi="Times New Roman" w:cs="Times New Roman"/>
          <w:sz w:val="24"/>
          <w:szCs w:val="24"/>
        </w:rPr>
        <w:t xml:space="preserve"> ruang untuk belajar dan kegiatan keagamaan lainnya. Komplek ini biasanya dikelilingi oleh tembok untuk dapat mengawasi keluar </w:t>
      </w:r>
      <w:r>
        <w:rPr>
          <w:rFonts w:ascii="Times New Roman" w:eastAsia="Times New Roman" w:hAnsi="Times New Roman" w:cs="Times New Roman"/>
          <w:sz w:val="24"/>
          <w:szCs w:val="24"/>
        </w:rPr>
        <w:lastRenderedPageBreak/>
        <w:t>masuknya para santri sesuai dengan peraturan yang berlaku (Zamakhsyari Dhofier). Pesantren adalah lembaga pendidikan dan pengajar</w:t>
      </w:r>
      <w:r>
        <w:rPr>
          <w:rFonts w:ascii="Times New Roman" w:eastAsia="Times New Roman" w:hAnsi="Times New Roman" w:cs="Times New Roman"/>
          <w:sz w:val="24"/>
          <w:szCs w:val="24"/>
        </w:rPr>
        <w:t>an agama, umumnya dengan cara non klasikal, dimana seorang kiai mengajarkan ilmu agama Islam kepada santri-santri berdasarkan kitab-kitab yang ditulis dalam bahasa arab oleh Ulama Abad pertengahan, dan para santrinya biasanya tinggal di pondok (asrama) dal</w:t>
      </w:r>
      <w:r>
        <w:rPr>
          <w:rFonts w:ascii="Times New Roman" w:eastAsia="Times New Roman" w:hAnsi="Times New Roman" w:cs="Times New Roman"/>
          <w:sz w:val="24"/>
          <w:szCs w:val="24"/>
        </w:rPr>
        <w:t xml:space="preserve">am pesantren tersebut (Sudjoko Prasojo). </w:t>
      </w:r>
    </w:p>
    <w:p w:rsidR="00560BDD" w:rsidRDefault="005A279F">
      <w:pPr>
        <w:spacing w:before="20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Pesantren dianggap sebagai sistem pendidikan asli di negara Indonesia. Pesantren merupakan model sistem pendidikan pertama dan tertua yang ada di Indonesia. Pendidikan pesantren telah mengilhami model sistem pendid</w:t>
      </w:r>
      <w:r>
        <w:rPr>
          <w:rFonts w:ascii="Times New Roman" w:eastAsia="Times New Roman" w:hAnsi="Times New Roman" w:cs="Times New Roman"/>
          <w:sz w:val="24"/>
          <w:szCs w:val="24"/>
        </w:rPr>
        <w:t>ikan Indonesia, khususnya pendidikan berasrama. Pesantren telah berkiprah dalam mencerdaskan kehidupan bangsa Indonesia. Dari pesantren terlahir tokoh-tokoh perjuangan (banyak yang menjadi syuhada ‘pahlawan’) dan tokoh pembangunan bangsa. Pesantren    tela</w:t>
      </w:r>
      <w:r>
        <w:rPr>
          <w:rFonts w:ascii="Times New Roman" w:eastAsia="Times New Roman" w:hAnsi="Times New Roman" w:cs="Times New Roman"/>
          <w:sz w:val="24"/>
          <w:szCs w:val="24"/>
        </w:rPr>
        <w:t xml:space="preserve">h    berperan    penting    dalam    </w:t>
      </w:r>
      <w:proofErr w:type="gramStart"/>
      <w:r>
        <w:rPr>
          <w:rFonts w:ascii="Times New Roman" w:eastAsia="Times New Roman" w:hAnsi="Times New Roman" w:cs="Times New Roman"/>
          <w:sz w:val="24"/>
          <w:szCs w:val="24"/>
        </w:rPr>
        <w:t>pembangunan  pendidikan</w:t>
      </w:r>
      <w:proofErr w:type="gramEnd"/>
      <w:r>
        <w:rPr>
          <w:rFonts w:ascii="Times New Roman" w:eastAsia="Times New Roman" w:hAnsi="Times New Roman" w:cs="Times New Roman"/>
          <w:sz w:val="24"/>
          <w:szCs w:val="24"/>
        </w:rPr>
        <w:t xml:space="preserve">  Indonesia  yang  multikultur  seperti  ada  banyaknya kelompok etnis,  status sosial, ekonomi,  dan  kelompok  pendidikan    agama. Pesantren telah menerapkan </w:t>
      </w:r>
      <w:proofErr w:type="gramStart"/>
      <w:r>
        <w:rPr>
          <w:rFonts w:ascii="Times New Roman" w:eastAsia="Times New Roman" w:hAnsi="Times New Roman" w:cs="Times New Roman"/>
          <w:sz w:val="24"/>
          <w:szCs w:val="24"/>
        </w:rPr>
        <w:t>kurikulum  identitas</w:t>
      </w:r>
      <w:proofErr w:type="gramEnd"/>
      <w:r>
        <w:rPr>
          <w:rFonts w:ascii="Times New Roman" w:eastAsia="Times New Roman" w:hAnsi="Times New Roman" w:cs="Times New Roman"/>
          <w:sz w:val="24"/>
          <w:szCs w:val="24"/>
        </w:rPr>
        <w:t xml:space="preserve"> diri (Maemun A</w:t>
      </w:r>
      <w:r>
        <w:rPr>
          <w:rFonts w:ascii="Times New Roman" w:eastAsia="Times New Roman" w:hAnsi="Times New Roman" w:cs="Times New Roman"/>
          <w:sz w:val="24"/>
          <w:szCs w:val="24"/>
        </w:rPr>
        <w:t xml:space="preserve">qso  Lubis, dkk.,  2009:  401-1411).    Lulusan    </w:t>
      </w:r>
      <w:proofErr w:type="gramStart"/>
      <w:r>
        <w:rPr>
          <w:rFonts w:ascii="Times New Roman" w:eastAsia="Times New Roman" w:hAnsi="Times New Roman" w:cs="Times New Roman"/>
          <w:sz w:val="24"/>
          <w:szCs w:val="24"/>
        </w:rPr>
        <w:t>pesantren  dewasa</w:t>
      </w:r>
      <w:proofErr w:type="gramEnd"/>
      <w:r>
        <w:rPr>
          <w:rFonts w:ascii="Times New Roman" w:eastAsia="Times New Roman" w:hAnsi="Times New Roman" w:cs="Times New Roman"/>
          <w:sz w:val="24"/>
          <w:szCs w:val="24"/>
        </w:rPr>
        <w:t xml:space="preserve">    ini  telah    menunjukkan  dinamika  positif  yakni  kesanggupan  lulusan  untuk  merespon  perkembangan  masyarakat  yang   majemuk.  Hal   </w:t>
      </w:r>
      <w:proofErr w:type="gramStart"/>
      <w:r>
        <w:rPr>
          <w:rFonts w:ascii="Times New Roman" w:eastAsia="Times New Roman" w:hAnsi="Times New Roman" w:cs="Times New Roman"/>
          <w:sz w:val="24"/>
          <w:szCs w:val="24"/>
        </w:rPr>
        <w:t>tersebut  dilakukan</w:t>
      </w:r>
      <w:proofErr w:type="gramEnd"/>
      <w:r>
        <w:rPr>
          <w:rFonts w:ascii="Times New Roman" w:eastAsia="Times New Roman" w:hAnsi="Times New Roman" w:cs="Times New Roman"/>
          <w:sz w:val="24"/>
          <w:szCs w:val="24"/>
        </w:rPr>
        <w:t xml:space="preserve"> melalui  pembelajaran  </w:t>
      </w:r>
      <w:r>
        <w:rPr>
          <w:rFonts w:ascii="Times New Roman" w:eastAsia="Times New Roman" w:hAnsi="Times New Roman" w:cs="Times New Roman"/>
          <w:sz w:val="24"/>
          <w:szCs w:val="24"/>
        </w:rPr>
        <w:t xml:space="preserve"> ilmu agama Islam yang kaafah terutama pada pesantren khalaf ‘modern’.</w:t>
      </w:r>
    </w:p>
    <w:p w:rsidR="00560BDD" w:rsidRDefault="005A279F">
      <w:pPr>
        <w:spacing w:before="20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Untuk mempertahankan eksistensinya pesantren selalu bersikap mandiri tidak bergantung pada subsidi pemerintah, dalam mempertahankan keberlangsungannya, kebutuhan hidupnya, serta penyele</w:t>
      </w:r>
      <w:r>
        <w:rPr>
          <w:rFonts w:ascii="Times New Roman" w:eastAsia="Times New Roman" w:hAnsi="Times New Roman" w:cs="Times New Roman"/>
          <w:sz w:val="24"/>
          <w:szCs w:val="24"/>
        </w:rPr>
        <w:t>nggaraan pendidikannya pesantren sepenuhnya melibatkan potensi dan partisipasi masyarakat. Peran serta masyarakat dalam eksistensi pesantren disebabkan dari figur sentral kiai yang memiliki kharisma sebagai pemimpin di pesantren maupun dalam kehidupan berm</w:t>
      </w:r>
      <w:r>
        <w:rPr>
          <w:rFonts w:ascii="Times New Roman" w:eastAsia="Times New Roman" w:hAnsi="Times New Roman" w:cs="Times New Roman"/>
          <w:sz w:val="24"/>
          <w:szCs w:val="24"/>
        </w:rPr>
        <w:t xml:space="preserve">asyarakat. Lembaga pesantren memiliki beberapa elemen dasar yang merupakan ciri khas dari pesantren itu sendiri (Zamakhsyari Dhofier) diantaranya yaitu: (a) pondok atau asrama, (b) tempat belajar mengajar, (c) santri, (d) pengajaran kitab-kitab agama, (e) </w:t>
      </w:r>
      <w:r>
        <w:rPr>
          <w:rFonts w:ascii="Times New Roman" w:eastAsia="Times New Roman" w:hAnsi="Times New Roman" w:cs="Times New Roman"/>
          <w:sz w:val="24"/>
          <w:szCs w:val="24"/>
        </w:rPr>
        <w:t>kiai dan ustadz.</w:t>
      </w:r>
    </w:p>
    <w:p w:rsidR="00560BDD" w:rsidRDefault="005A279F">
      <w:pPr>
        <w:spacing w:before="20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Ada tiga elemen dasar yang membentuk pondok pesantren sebagai subkultur. </w:t>
      </w:r>
      <w:r>
        <w:rPr>
          <w:rFonts w:ascii="Times New Roman" w:eastAsia="Times New Roman" w:hAnsi="Times New Roman" w:cs="Times New Roman"/>
          <w:i/>
          <w:sz w:val="24"/>
          <w:szCs w:val="24"/>
        </w:rPr>
        <w:t>Pertama</w:t>
      </w:r>
      <w:r>
        <w:rPr>
          <w:rFonts w:ascii="Times New Roman" w:eastAsia="Times New Roman" w:hAnsi="Times New Roman" w:cs="Times New Roman"/>
          <w:sz w:val="24"/>
          <w:szCs w:val="24"/>
        </w:rPr>
        <w:t xml:space="preserve">, pola kepemimpinan pondok pesantren yang mandiri tidak terkooptasi oleh negara; </w:t>
      </w:r>
      <w:r>
        <w:rPr>
          <w:rFonts w:ascii="Times New Roman" w:eastAsia="Times New Roman" w:hAnsi="Times New Roman" w:cs="Times New Roman"/>
          <w:i/>
          <w:sz w:val="24"/>
          <w:szCs w:val="24"/>
        </w:rPr>
        <w:t>Kedua</w:t>
      </w:r>
      <w:r>
        <w:rPr>
          <w:rFonts w:ascii="Times New Roman" w:eastAsia="Times New Roman" w:hAnsi="Times New Roman" w:cs="Times New Roman"/>
          <w:sz w:val="24"/>
          <w:szCs w:val="24"/>
        </w:rPr>
        <w:t xml:space="preserve">, penggunaan kitab-kitab rujukan umum yang selalu digunakan berabad-abad </w:t>
      </w:r>
      <w:r>
        <w:rPr>
          <w:rFonts w:ascii="Times New Roman" w:eastAsia="Times New Roman" w:hAnsi="Times New Roman" w:cs="Times New Roman"/>
          <w:sz w:val="24"/>
          <w:szCs w:val="24"/>
        </w:rPr>
        <w:t xml:space="preserve">lamanya; dan yang </w:t>
      </w:r>
      <w:r>
        <w:rPr>
          <w:rFonts w:ascii="Times New Roman" w:eastAsia="Times New Roman" w:hAnsi="Times New Roman" w:cs="Times New Roman"/>
          <w:i/>
          <w:sz w:val="24"/>
          <w:szCs w:val="24"/>
        </w:rPr>
        <w:t>Ketiga</w:t>
      </w:r>
      <w:r>
        <w:rPr>
          <w:rFonts w:ascii="Times New Roman" w:eastAsia="Times New Roman" w:hAnsi="Times New Roman" w:cs="Times New Roman"/>
          <w:sz w:val="24"/>
          <w:szCs w:val="24"/>
        </w:rPr>
        <w:t>, sistem nilai (</w:t>
      </w:r>
      <w:r>
        <w:rPr>
          <w:rFonts w:ascii="Times New Roman" w:eastAsia="Times New Roman" w:hAnsi="Times New Roman" w:cs="Times New Roman"/>
          <w:i/>
          <w:sz w:val="24"/>
          <w:szCs w:val="24"/>
        </w:rPr>
        <w:t>value system</w:t>
      </w:r>
      <w:r>
        <w:rPr>
          <w:rFonts w:ascii="Times New Roman" w:eastAsia="Times New Roman" w:hAnsi="Times New Roman" w:cs="Times New Roman"/>
          <w:sz w:val="24"/>
          <w:szCs w:val="24"/>
        </w:rPr>
        <w:t>) yang digunakan adalah bagian dari masyarakat luas (Abdurrahman Wahid, 1988). Berdasarkan elemen yang ketiga, dapat dinyatakan Pondok Pesantren memiliki hubungan yang sangat erat dengan kehidupan masyara</w:t>
      </w:r>
      <w:r>
        <w:rPr>
          <w:rFonts w:ascii="Times New Roman" w:eastAsia="Times New Roman" w:hAnsi="Times New Roman" w:cs="Times New Roman"/>
          <w:sz w:val="24"/>
          <w:szCs w:val="24"/>
        </w:rPr>
        <w:t xml:space="preserve">kat Indonesia. Pesantren menjadi salah satu penopang pilar utama pendidikan di bumi nusantara. Sejarah mencatat bahwa pondok pesantren sampai saat ini telah berdiri, tumbuh, dan berkembang. Hal tersebut menunjukkan bahwa jutaan orang orang Indonesia telah </w:t>
      </w:r>
      <w:r>
        <w:rPr>
          <w:rFonts w:ascii="Times New Roman" w:eastAsia="Times New Roman" w:hAnsi="Times New Roman" w:cs="Times New Roman"/>
          <w:sz w:val="24"/>
          <w:szCs w:val="24"/>
        </w:rPr>
        <w:t xml:space="preserve">ikut merasakan pola pembelajaran di pondok pesantren (Nasaruddin Umar, 2014:7). </w:t>
      </w:r>
    </w:p>
    <w:p w:rsidR="00560BDD" w:rsidRDefault="005A279F">
      <w:pPr>
        <w:spacing w:before="20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Pemerintah membagi jenis pendidikan dan pengajaran menjadi: a. Pendidikan dan pengajaran taman kanak-kanak; b. Pendidikan dan pengajaran rendah; c. Pendidikan dan pengajaran m</w:t>
      </w:r>
      <w:r>
        <w:rPr>
          <w:rFonts w:ascii="Times New Roman" w:eastAsia="Times New Roman" w:hAnsi="Times New Roman" w:cs="Times New Roman"/>
          <w:sz w:val="24"/>
          <w:szCs w:val="24"/>
        </w:rPr>
        <w:t>enengah; dan d. Pendidikan dan pengajaran tinggi (UU Nomor 4 Tahun 1950, Bab V, Pasal 6 ayat 1). Berdasarkan pembagian jenis-jenis pendidikan tersebut, pesantren tidak termasuk yang diatur dalam jenis-jenis pendidikan. Pemerintah belum memiliki komitmen da</w:t>
      </w:r>
      <w:r>
        <w:rPr>
          <w:rFonts w:ascii="Times New Roman" w:eastAsia="Times New Roman" w:hAnsi="Times New Roman" w:cs="Times New Roman"/>
          <w:sz w:val="24"/>
          <w:szCs w:val="24"/>
        </w:rPr>
        <w:t xml:space="preserve">n </w:t>
      </w:r>
      <w:r>
        <w:rPr>
          <w:rFonts w:ascii="Times New Roman" w:eastAsia="Times New Roman" w:hAnsi="Times New Roman" w:cs="Times New Roman"/>
          <w:sz w:val="24"/>
          <w:szCs w:val="24"/>
        </w:rPr>
        <w:lastRenderedPageBreak/>
        <w:t>political will bagi pengembangan lembaga pendidikan keagamaan (pesantren). Pesantren tidak diatur dalam UU Nomor 4 Tahun 1950 jo Nomor 12 Tahun 1954. Pesantren belum diperhitungkan sebagai bagian penting dalam sistem pendidikan nasional karena dalam UU N</w:t>
      </w:r>
      <w:r>
        <w:rPr>
          <w:rFonts w:ascii="Times New Roman" w:eastAsia="Times New Roman" w:hAnsi="Times New Roman" w:cs="Times New Roman"/>
          <w:sz w:val="24"/>
          <w:szCs w:val="24"/>
        </w:rPr>
        <w:t>omor 4 Tahun 1950 jo No 12 Tahun 1954 pesantren belum terintegrasi dengan sistem pendidikan nasional.</w:t>
      </w:r>
    </w:p>
    <w:p w:rsidR="00560BDD" w:rsidRDefault="005A279F">
      <w:pPr>
        <w:spacing w:before="200"/>
        <w:ind w:firstLine="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Pada  saat</w:t>
      </w:r>
      <w:proofErr w:type="gramEnd"/>
      <w:r>
        <w:rPr>
          <w:rFonts w:ascii="Times New Roman" w:eastAsia="Times New Roman" w:hAnsi="Times New Roman" w:cs="Times New Roman"/>
          <w:sz w:val="24"/>
          <w:szCs w:val="24"/>
        </w:rPr>
        <w:t xml:space="preserve">  ini  pesantren  sudah  mulai  diakui  karena,  sudah  mulai  banyak kebijakan  yang  dikeluarkan  oleh  pemerintah.  </w:t>
      </w:r>
      <w:proofErr w:type="gramStart"/>
      <w:r>
        <w:rPr>
          <w:rFonts w:ascii="Times New Roman" w:eastAsia="Times New Roman" w:hAnsi="Times New Roman" w:cs="Times New Roman"/>
          <w:sz w:val="24"/>
          <w:szCs w:val="24"/>
        </w:rPr>
        <w:t>Pemerintah  telah</w:t>
      </w:r>
      <w:proofErr w:type="gramEnd"/>
      <w:r>
        <w:rPr>
          <w:rFonts w:ascii="Times New Roman" w:eastAsia="Times New Roman" w:hAnsi="Times New Roman" w:cs="Times New Roman"/>
          <w:sz w:val="24"/>
          <w:szCs w:val="24"/>
        </w:rPr>
        <w:t xml:space="preserve">  mengeluarkan kebijakan pendidikan pesantren di Indonesia dalam UU Nomor 20 Tahun 2003, PP 55 Tahun 2007 dan </w:t>
      </w:r>
      <w:r>
        <w:rPr>
          <w:rFonts w:ascii="Times New Roman" w:eastAsia="Times New Roman" w:hAnsi="Times New Roman" w:cs="Times New Roman"/>
          <w:sz w:val="24"/>
          <w:szCs w:val="24"/>
        </w:rPr>
        <w:t xml:space="preserve">PMA tentang Pesantren. meskipun pesantren di indonesia telah </w:t>
      </w:r>
      <w:proofErr w:type="gramStart"/>
      <w:r>
        <w:rPr>
          <w:rFonts w:ascii="Times New Roman" w:eastAsia="Times New Roman" w:hAnsi="Times New Roman" w:cs="Times New Roman"/>
          <w:sz w:val="24"/>
          <w:szCs w:val="24"/>
        </w:rPr>
        <w:t>mendapat  pengakuan</w:t>
      </w:r>
      <w:proofErr w:type="gramEnd"/>
      <w:r>
        <w:rPr>
          <w:rFonts w:ascii="Times New Roman" w:eastAsia="Times New Roman" w:hAnsi="Times New Roman" w:cs="Times New Roman"/>
          <w:sz w:val="24"/>
          <w:szCs w:val="24"/>
        </w:rPr>
        <w:t xml:space="preserve">  dalam  UU  No  20  Tahun  2003  dan  PP  55  Tahun  2007 terkadang  masih  marjinal  dan  terdiskriminasi  dalam  Sistem  Pendidikan  Nasional secara keseluruhan. Sebagian pa</w:t>
      </w:r>
      <w:r>
        <w:rPr>
          <w:rFonts w:ascii="Times New Roman" w:eastAsia="Times New Roman" w:hAnsi="Times New Roman" w:cs="Times New Roman"/>
          <w:sz w:val="24"/>
          <w:szCs w:val="24"/>
        </w:rPr>
        <w:t xml:space="preserve">kar menyebut sistem pendidikan </w:t>
      </w:r>
      <w:proofErr w:type="gramStart"/>
      <w:r>
        <w:rPr>
          <w:rFonts w:ascii="Times New Roman" w:eastAsia="Times New Roman" w:hAnsi="Times New Roman" w:cs="Times New Roman"/>
          <w:sz w:val="24"/>
          <w:szCs w:val="24"/>
        </w:rPr>
        <w:t>Islam  di</w:t>
      </w:r>
      <w:proofErr w:type="gramEnd"/>
      <w:r>
        <w:rPr>
          <w:rFonts w:ascii="Times New Roman" w:eastAsia="Times New Roman" w:hAnsi="Times New Roman" w:cs="Times New Roman"/>
          <w:sz w:val="24"/>
          <w:szCs w:val="24"/>
        </w:rPr>
        <w:t xml:space="preserve"> pesantren bersifat  ‘fikih oriented atau </w:t>
      </w:r>
      <w:r>
        <w:rPr>
          <w:rFonts w:ascii="Times New Roman" w:eastAsia="Times New Roman" w:hAnsi="Times New Roman" w:cs="Times New Roman"/>
          <w:i/>
          <w:sz w:val="24"/>
          <w:szCs w:val="24"/>
        </w:rPr>
        <w:t xml:space="preserve"> nahwu oriented</w:t>
      </w:r>
      <w:r>
        <w:rPr>
          <w:rFonts w:ascii="Times New Roman" w:eastAsia="Times New Roman" w:hAnsi="Times New Roman" w:cs="Times New Roman"/>
          <w:sz w:val="24"/>
          <w:szCs w:val="24"/>
        </w:rPr>
        <w:t xml:space="preserve">.  Penyelenggaraan </w:t>
      </w:r>
      <w:proofErr w:type="gramStart"/>
      <w:r>
        <w:rPr>
          <w:rFonts w:ascii="Times New Roman" w:eastAsia="Times New Roman" w:hAnsi="Times New Roman" w:cs="Times New Roman"/>
          <w:sz w:val="24"/>
          <w:szCs w:val="24"/>
        </w:rPr>
        <w:t>pendidikan  pesantren</w:t>
      </w:r>
      <w:proofErr w:type="gramEnd"/>
      <w:r>
        <w:rPr>
          <w:rFonts w:ascii="Times New Roman" w:eastAsia="Times New Roman" w:hAnsi="Times New Roman" w:cs="Times New Roman"/>
          <w:sz w:val="24"/>
          <w:szCs w:val="24"/>
        </w:rPr>
        <w:t xml:space="preserve">  tidak  memiliki  kurikulum  tertulis.  Kiai </w:t>
      </w:r>
      <w:proofErr w:type="gramStart"/>
      <w:r>
        <w:rPr>
          <w:rFonts w:ascii="Times New Roman" w:eastAsia="Times New Roman" w:hAnsi="Times New Roman" w:cs="Times New Roman"/>
          <w:sz w:val="24"/>
          <w:szCs w:val="24"/>
        </w:rPr>
        <w:t>berperan  utama</w:t>
      </w:r>
      <w:proofErr w:type="gramEnd"/>
      <w:r>
        <w:rPr>
          <w:rFonts w:ascii="Times New Roman" w:eastAsia="Times New Roman" w:hAnsi="Times New Roman" w:cs="Times New Roman"/>
          <w:sz w:val="24"/>
          <w:szCs w:val="24"/>
        </w:rPr>
        <w:t xml:space="preserve">  sebagai  kurikulum  aktual  yang  mengarahkan program  p</w:t>
      </w:r>
      <w:r>
        <w:rPr>
          <w:rFonts w:ascii="Times New Roman" w:eastAsia="Times New Roman" w:hAnsi="Times New Roman" w:cs="Times New Roman"/>
          <w:sz w:val="24"/>
          <w:szCs w:val="24"/>
        </w:rPr>
        <w:t xml:space="preserve">embelajaran  dan  seluruh  aktivitas  santrinya  di pesantren. Kurikulum pesantren dapat dikatakan sejalan dengan kehidupan pribadi kiai sebagai pendiri/pemimpin dan pengasuh pesantren (Lailial Muhtifah, 2012 :204).  </w:t>
      </w:r>
    </w:p>
    <w:p w:rsidR="00560BDD" w:rsidRDefault="005A279F">
      <w:pPr>
        <w:spacing w:before="20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Kebijakan merupakan aturan tertulis ya</w:t>
      </w:r>
      <w:r>
        <w:rPr>
          <w:rFonts w:ascii="Times New Roman" w:eastAsia="Times New Roman" w:hAnsi="Times New Roman" w:cs="Times New Roman"/>
          <w:sz w:val="24"/>
          <w:szCs w:val="24"/>
        </w:rPr>
        <w:t>ng bersifat mengikat, yang mengatur perilaku orang dengan tujuan menciptakan tata nilai atau aturan baru untuk masyarakat yang dikeluarkan suatu organisasi atau lembaga. Berbeda dengan hukum (law) dan peraturan (regulation), kebijakan memiliki sifat adapti</w:t>
      </w:r>
      <w:r>
        <w:rPr>
          <w:rFonts w:ascii="Times New Roman" w:eastAsia="Times New Roman" w:hAnsi="Times New Roman" w:cs="Times New Roman"/>
          <w:sz w:val="24"/>
          <w:szCs w:val="24"/>
        </w:rPr>
        <w:t>f dan interpretatif, walaupun kebijakan sendiri juga mengatur apa yang boleh dan tidak diperbolehkan (Dr. Arwildayanto et al., 2018). Kebijakan pendidikan merupakan rangkaian kegiatan dan hasil perumusan langkah strategis yang dijabarkan dari visi, misi pe</w:t>
      </w:r>
      <w:r>
        <w:rPr>
          <w:rFonts w:ascii="Times New Roman" w:eastAsia="Times New Roman" w:hAnsi="Times New Roman" w:cs="Times New Roman"/>
          <w:sz w:val="24"/>
          <w:szCs w:val="24"/>
        </w:rPr>
        <w:t>ndidikan dalam rangka tercapainya tujuan pendidikan dalam suatu masyarakat dengan waktu yang ditentukan (Sidiq &amp; Widyawati, 2019)</w:t>
      </w:r>
    </w:p>
    <w:p w:rsidR="00560BDD" w:rsidRDefault="00560BDD">
      <w:pPr>
        <w:pStyle w:val="Title"/>
      </w:pPr>
      <w:bookmarkStart w:id="5" w:name="_dh62e2numu" w:colFirst="0" w:colLast="0"/>
      <w:bookmarkEnd w:id="5"/>
    </w:p>
    <w:p w:rsidR="00560BDD" w:rsidRDefault="00560BDD">
      <w:pPr>
        <w:pStyle w:val="Title"/>
      </w:pPr>
      <w:bookmarkStart w:id="6" w:name="_yu0guzaipyq9" w:colFirst="0" w:colLast="0"/>
      <w:bookmarkEnd w:id="6"/>
    </w:p>
    <w:p w:rsidR="00560BDD" w:rsidRDefault="005A279F">
      <w:pPr>
        <w:pStyle w:val="Title"/>
      </w:pPr>
      <w:bookmarkStart w:id="7" w:name="_ly5jtmrgcyqu" w:colFirst="0" w:colLast="0"/>
      <w:bookmarkEnd w:id="7"/>
      <w:r>
        <w:t>METODE</w:t>
      </w:r>
    </w:p>
    <w:p w:rsidR="00560BDD" w:rsidRDefault="005A279F">
      <w:pPr>
        <w:jc w:val="both"/>
        <w:rPr>
          <w:rFonts w:ascii="Times New Roman" w:eastAsia="Times New Roman" w:hAnsi="Times New Roman" w:cs="Times New Roman"/>
          <w:sz w:val="24"/>
          <w:szCs w:val="24"/>
        </w:rPr>
      </w:pPr>
      <w:r>
        <w:tab/>
      </w:r>
      <w:r>
        <w:rPr>
          <w:rFonts w:ascii="Times New Roman" w:eastAsia="Times New Roman" w:hAnsi="Times New Roman" w:cs="Times New Roman"/>
          <w:sz w:val="24"/>
          <w:szCs w:val="24"/>
        </w:rPr>
        <w:t>Metode yang digunakan dalam penelitian ini adalah metode kualitatif. Penelitian kualitatif merupakan penelitian yang</w:t>
      </w:r>
      <w:r>
        <w:rPr>
          <w:rFonts w:ascii="Times New Roman" w:eastAsia="Times New Roman" w:hAnsi="Times New Roman" w:cs="Times New Roman"/>
          <w:sz w:val="24"/>
          <w:szCs w:val="24"/>
        </w:rPr>
        <w:t xml:space="preserve"> menghasilkan dan mengolah data yang sifatnya deskriptif, seperti transkrip wawancara, catatan lapangan, gambar, foto, rekaman video dan lain sebagainya (Poerwandari, 1998:29). Pendekatan kualitatif merupakan prosedur penelitian yang menghasilkan data desk</w:t>
      </w:r>
      <w:r>
        <w:rPr>
          <w:rFonts w:ascii="Times New Roman" w:eastAsia="Times New Roman" w:hAnsi="Times New Roman" w:cs="Times New Roman"/>
          <w:sz w:val="24"/>
          <w:szCs w:val="24"/>
        </w:rPr>
        <w:t>riptif berupa kata-kata tertulis atau lisan dari orang-orang dan perilaku yang diamati. Pada penelitian ini dilakukan wawancara terhadap santri Pesantren Amanah Muhammadiyah Kota Tasikmalaya.</w:t>
      </w:r>
    </w:p>
    <w:p w:rsidR="00560BDD" w:rsidRDefault="005A279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Wawancara adalah suatu proses memperoleh keterangan untuk tujuan penelitian dengan cara tanya jawab sambil tatap muka antara penanya (peneliti) dengan penjawab atau informan (objek peneliti). Sedangkan menurut Esterberg, wawancara merupakan pertemuan dua o</w:t>
      </w:r>
      <w:r>
        <w:rPr>
          <w:rFonts w:ascii="Times New Roman" w:eastAsia="Times New Roman" w:hAnsi="Times New Roman" w:cs="Times New Roman"/>
          <w:sz w:val="24"/>
          <w:szCs w:val="24"/>
        </w:rPr>
        <w:t xml:space="preserve">rang untuk bertukar informasi dan ide melalui tanya jawab, sehingga dapat dikonstruksikan makna dalam suatu topik tertentu. Wawancara dilakukan oleh dua pihak, yaitu pewawancara (interviewer) yang mengajukan pertanyaan dan informan yang memberikan jawaban </w:t>
      </w:r>
      <w:r>
        <w:rPr>
          <w:rFonts w:ascii="Times New Roman" w:eastAsia="Times New Roman" w:hAnsi="Times New Roman" w:cs="Times New Roman"/>
          <w:sz w:val="24"/>
          <w:szCs w:val="24"/>
        </w:rPr>
        <w:t xml:space="preserve">atas pertanyaan tersebut. Jawaban-jawaban dari informan kemudian akan dicatat atau direkam dengan menggunakan alat perekam seperti </w:t>
      </w:r>
      <w:r>
        <w:rPr>
          <w:rFonts w:ascii="Times New Roman" w:eastAsia="Times New Roman" w:hAnsi="Times New Roman" w:cs="Times New Roman"/>
          <w:i/>
          <w:sz w:val="24"/>
          <w:szCs w:val="24"/>
        </w:rPr>
        <w:t>tape recorder</w:t>
      </w:r>
      <w:r>
        <w:rPr>
          <w:rFonts w:ascii="Times New Roman" w:eastAsia="Times New Roman" w:hAnsi="Times New Roman" w:cs="Times New Roman"/>
          <w:sz w:val="24"/>
          <w:szCs w:val="24"/>
        </w:rPr>
        <w:t xml:space="preserve">. Teknik wawancara </w:t>
      </w:r>
      <w:r>
        <w:rPr>
          <w:rFonts w:ascii="Times New Roman" w:eastAsia="Times New Roman" w:hAnsi="Times New Roman" w:cs="Times New Roman"/>
          <w:sz w:val="24"/>
          <w:szCs w:val="24"/>
        </w:rPr>
        <w:lastRenderedPageBreak/>
        <w:t>dipergunakan untuk mengadakan komunikasi dengan pihak-pihak terkait atau subyek penelitian, y</w:t>
      </w:r>
      <w:r>
        <w:rPr>
          <w:rFonts w:ascii="Times New Roman" w:eastAsia="Times New Roman" w:hAnsi="Times New Roman" w:cs="Times New Roman"/>
          <w:sz w:val="24"/>
          <w:szCs w:val="24"/>
        </w:rPr>
        <w:t>aitu santri Pesantren Amanah Muhammadiyah Kota Tasikmalaya.</w:t>
      </w:r>
    </w:p>
    <w:p w:rsidR="00560BDD" w:rsidRDefault="00560BDD">
      <w:pPr>
        <w:pStyle w:val="Title"/>
        <w:jc w:val="center"/>
      </w:pPr>
      <w:bookmarkStart w:id="8" w:name="_1z699gtfgbo5" w:colFirst="0" w:colLast="0"/>
      <w:bookmarkEnd w:id="8"/>
    </w:p>
    <w:p w:rsidR="00560BDD" w:rsidRDefault="00560BDD">
      <w:pPr>
        <w:pStyle w:val="Title"/>
      </w:pPr>
      <w:bookmarkStart w:id="9" w:name="_x5ewq7ueyy9q" w:colFirst="0" w:colLast="0"/>
      <w:bookmarkEnd w:id="9"/>
    </w:p>
    <w:p w:rsidR="00560BDD" w:rsidRDefault="005A279F">
      <w:pPr>
        <w:pStyle w:val="Title"/>
      </w:pPr>
      <w:bookmarkStart w:id="10" w:name="_v6nc6ldxz7kp" w:colFirst="0" w:colLast="0"/>
      <w:bookmarkEnd w:id="10"/>
      <w:r>
        <w:t>HASIL DAN PEMBAHASAN</w:t>
      </w:r>
    </w:p>
    <w:p w:rsidR="00560BDD" w:rsidRDefault="005A279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Dalam membentuk karakter Islami, Pesantren Amanah Muhammadiyah Kota Tasikmalaya memiliki kebijakan untuk mengatur para santri mengikuti kegiatan yang terstruktur setiap har</w:t>
      </w:r>
      <w:r>
        <w:rPr>
          <w:rFonts w:ascii="Times New Roman" w:eastAsia="Times New Roman" w:hAnsi="Times New Roman" w:cs="Times New Roman"/>
          <w:sz w:val="24"/>
          <w:szCs w:val="24"/>
        </w:rPr>
        <w:t>inya. Dari hasil wawancara, kegiatan di Pesantren Amanah mulai dari bangun tidur hingga tidur kembali dapat dilihat lewat tabel berikut;</w:t>
      </w:r>
    </w:p>
    <w:p w:rsidR="00560BDD" w:rsidRDefault="00560BDD">
      <w:pPr>
        <w:rPr>
          <w:rFonts w:ascii="Times New Roman" w:eastAsia="Times New Roman" w:hAnsi="Times New Roman" w:cs="Times New Roman"/>
          <w:sz w:val="24"/>
          <w:szCs w:val="24"/>
        </w:rPr>
      </w:pPr>
    </w:p>
    <w:p w:rsidR="00560BDD" w:rsidRDefault="00560BDD">
      <w:pPr>
        <w:rPr>
          <w:rFonts w:ascii="Times New Roman" w:eastAsia="Times New Roman" w:hAnsi="Times New Roman" w:cs="Times New Roman"/>
          <w:sz w:val="24"/>
          <w:szCs w:val="24"/>
        </w:rP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9"/>
        <w:gridCol w:w="1722"/>
        <w:gridCol w:w="1046"/>
        <w:gridCol w:w="1046"/>
        <w:gridCol w:w="1046"/>
        <w:gridCol w:w="1046"/>
        <w:gridCol w:w="915"/>
        <w:gridCol w:w="915"/>
        <w:gridCol w:w="1275"/>
      </w:tblGrid>
      <w:tr w:rsidR="00560BDD">
        <w:trPr>
          <w:trHeight w:val="440"/>
        </w:trPr>
        <w:tc>
          <w:tcPr>
            <w:tcW w:w="9358" w:type="dxa"/>
            <w:gridSpan w:val="9"/>
            <w:shd w:val="clear" w:color="auto" w:fill="auto"/>
            <w:tcMar>
              <w:top w:w="100" w:type="dxa"/>
              <w:left w:w="100" w:type="dxa"/>
              <w:bottom w:w="100" w:type="dxa"/>
              <w:right w:w="100" w:type="dxa"/>
            </w:tcMar>
          </w:tcPr>
          <w:p w:rsidR="00560BDD" w:rsidRDefault="005A279F">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Hari</w:t>
            </w:r>
          </w:p>
        </w:tc>
      </w:tr>
      <w:tr w:rsidR="00560BDD">
        <w:trPr>
          <w:trHeight w:val="440"/>
        </w:trPr>
        <w:tc>
          <w:tcPr>
            <w:tcW w:w="348" w:type="dxa"/>
            <w:vMerge w:val="restart"/>
            <w:shd w:val="clear" w:color="auto" w:fill="auto"/>
            <w:tcMar>
              <w:top w:w="100" w:type="dxa"/>
              <w:left w:w="100" w:type="dxa"/>
              <w:bottom w:w="100" w:type="dxa"/>
              <w:right w:w="100" w:type="dxa"/>
            </w:tcMar>
          </w:tcPr>
          <w:p w:rsidR="00560BDD" w:rsidRDefault="00560BDD">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p>
          <w:p w:rsidR="00560BDD" w:rsidRDefault="00560BDD">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p>
          <w:p w:rsidR="00560BDD" w:rsidRDefault="00560BDD">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p>
          <w:p w:rsidR="00560BDD" w:rsidRDefault="00560BDD">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p>
          <w:p w:rsidR="00560BDD" w:rsidRDefault="00560BDD">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p>
          <w:p w:rsidR="00560BDD" w:rsidRDefault="00560BDD">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p>
          <w:p w:rsidR="00560BDD" w:rsidRDefault="00560BDD">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p>
          <w:p w:rsidR="00560BDD" w:rsidRDefault="00560BDD">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p>
          <w:p w:rsidR="00560BDD" w:rsidRDefault="00560BDD">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p>
          <w:p w:rsidR="00560BDD" w:rsidRDefault="00560BDD">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p>
          <w:p w:rsidR="00560BDD" w:rsidRDefault="00560BDD">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p>
          <w:p w:rsidR="00560BDD" w:rsidRDefault="00560BDD">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p>
          <w:p w:rsidR="00560BDD" w:rsidRDefault="00560BDD">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p>
          <w:p w:rsidR="00560BDD" w:rsidRDefault="005A279F">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waktu </w:t>
            </w:r>
          </w:p>
        </w:tc>
        <w:tc>
          <w:tcPr>
            <w:tcW w:w="1721" w:type="dxa"/>
            <w:shd w:val="clear" w:color="auto" w:fill="auto"/>
            <w:tcMar>
              <w:top w:w="100" w:type="dxa"/>
              <w:left w:w="100" w:type="dxa"/>
              <w:bottom w:w="100" w:type="dxa"/>
              <w:right w:w="100" w:type="dxa"/>
            </w:tcMar>
          </w:tcPr>
          <w:p w:rsidR="00560BDD" w:rsidRDefault="00560BD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046" w:type="dxa"/>
            <w:shd w:val="clear" w:color="auto" w:fill="auto"/>
            <w:tcMar>
              <w:top w:w="100" w:type="dxa"/>
              <w:left w:w="100" w:type="dxa"/>
              <w:bottom w:w="100" w:type="dxa"/>
              <w:right w:w="100" w:type="dxa"/>
            </w:tcMar>
          </w:tcPr>
          <w:p w:rsidR="00560BDD" w:rsidRDefault="005A279F">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Senin</w:t>
            </w:r>
          </w:p>
        </w:tc>
        <w:tc>
          <w:tcPr>
            <w:tcW w:w="1046" w:type="dxa"/>
            <w:shd w:val="clear" w:color="auto" w:fill="auto"/>
            <w:tcMar>
              <w:top w:w="100" w:type="dxa"/>
              <w:left w:w="100" w:type="dxa"/>
              <w:bottom w:w="100" w:type="dxa"/>
              <w:right w:w="100" w:type="dxa"/>
            </w:tcMar>
          </w:tcPr>
          <w:p w:rsidR="00560BDD" w:rsidRDefault="005A279F">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Selasa</w:t>
            </w:r>
          </w:p>
        </w:tc>
        <w:tc>
          <w:tcPr>
            <w:tcW w:w="1046" w:type="dxa"/>
            <w:shd w:val="clear" w:color="auto" w:fill="auto"/>
            <w:tcMar>
              <w:top w:w="100" w:type="dxa"/>
              <w:left w:w="100" w:type="dxa"/>
              <w:bottom w:w="100" w:type="dxa"/>
              <w:right w:w="100" w:type="dxa"/>
            </w:tcMar>
          </w:tcPr>
          <w:p w:rsidR="00560BDD" w:rsidRDefault="005A279F">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Rabu</w:t>
            </w:r>
          </w:p>
        </w:tc>
        <w:tc>
          <w:tcPr>
            <w:tcW w:w="1046" w:type="dxa"/>
            <w:shd w:val="clear" w:color="auto" w:fill="auto"/>
            <w:tcMar>
              <w:top w:w="100" w:type="dxa"/>
              <w:left w:w="100" w:type="dxa"/>
              <w:bottom w:w="100" w:type="dxa"/>
              <w:right w:w="100" w:type="dxa"/>
            </w:tcMar>
          </w:tcPr>
          <w:p w:rsidR="00560BDD" w:rsidRDefault="005A279F">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Kamis</w:t>
            </w:r>
          </w:p>
        </w:tc>
        <w:tc>
          <w:tcPr>
            <w:tcW w:w="915" w:type="dxa"/>
            <w:shd w:val="clear" w:color="auto" w:fill="auto"/>
            <w:tcMar>
              <w:top w:w="100" w:type="dxa"/>
              <w:left w:w="100" w:type="dxa"/>
              <w:bottom w:w="100" w:type="dxa"/>
              <w:right w:w="100" w:type="dxa"/>
            </w:tcMar>
          </w:tcPr>
          <w:p w:rsidR="00560BDD" w:rsidRDefault="005A279F">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Jumat</w:t>
            </w:r>
          </w:p>
        </w:tc>
        <w:tc>
          <w:tcPr>
            <w:tcW w:w="915" w:type="dxa"/>
            <w:shd w:val="clear" w:color="auto" w:fill="auto"/>
            <w:tcMar>
              <w:top w:w="100" w:type="dxa"/>
              <w:left w:w="100" w:type="dxa"/>
              <w:bottom w:w="100" w:type="dxa"/>
              <w:right w:w="100" w:type="dxa"/>
            </w:tcMar>
          </w:tcPr>
          <w:p w:rsidR="00560BDD" w:rsidRDefault="005A279F">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Sabtu</w:t>
            </w:r>
          </w:p>
        </w:tc>
        <w:tc>
          <w:tcPr>
            <w:tcW w:w="1275" w:type="dxa"/>
            <w:shd w:val="clear" w:color="auto" w:fill="auto"/>
            <w:tcMar>
              <w:top w:w="100" w:type="dxa"/>
              <w:left w:w="100" w:type="dxa"/>
              <w:bottom w:w="100" w:type="dxa"/>
              <w:right w:w="100" w:type="dxa"/>
            </w:tcMar>
          </w:tcPr>
          <w:p w:rsidR="00560BDD" w:rsidRDefault="005A279F">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Minggu</w:t>
            </w:r>
          </w:p>
        </w:tc>
      </w:tr>
      <w:tr w:rsidR="00560BDD">
        <w:trPr>
          <w:trHeight w:val="440"/>
        </w:trPr>
        <w:tc>
          <w:tcPr>
            <w:tcW w:w="348" w:type="dxa"/>
            <w:vMerge/>
            <w:shd w:val="clear" w:color="auto" w:fill="auto"/>
            <w:tcMar>
              <w:top w:w="100" w:type="dxa"/>
              <w:left w:w="100" w:type="dxa"/>
              <w:bottom w:w="100" w:type="dxa"/>
              <w:right w:w="100" w:type="dxa"/>
            </w:tcMar>
          </w:tcPr>
          <w:p w:rsidR="00560BDD" w:rsidRDefault="00560BD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721" w:type="dxa"/>
            <w:shd w:val="clear" w:color="auto" w:fill="auto"/>
            <w:tcMar>
              <w:top w:w="100" w:type="dxa"/>
              <w:left w:w="100" w:type="dxa"/>
              <w:bottom w:w="100" w:type="dxa"/>
              <w:right w:w="100" w:type="dxa"/>
            </w:tcMar>
          </w:tcPr>
          <w:p w:rsidR="00560BDD" w:rsidRDefault="005A279F">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03.00 - subuh </w:t>
            </w:r>
          </w:p>
        </w:tc>
        <w:tc>
          <w:tcPr>
            <w:tcW w:w="7289" w:type="dxa"/>
            <w:gridSpan w:val="7"/>
            <w:shd w:val="clear" w:color="auto" w:fill="auto"/>
            <w:tcMar>
              <w:top w:w="100" w:type="dxa"/>
              <w:left w:w="100" w:type="dxa"/>
              <w:bottom w:w="100" w:type="dxa"/>
              <w:right w:w="100" w:type="dxa"/>
            </w:tcMar>
          </w:tcPr>
          <w:p w:rsidR="00560BDD" w:rsidRDefault="005A279F">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Bangun, tahajud, dan shalat Subuh</w:t>
            </w:r>
          </w:p>
        </w:tc>
      </w:tr>
      <w:tr w:rsidR="00560BDD">
        <w:trPr>
          <w:trHeight w:val="440"/>
        </w:trPr>
        <w:tc>
          <w:tcPr>
            <w:tcW w:w="348" w:type="dxa"/>
            <w:vMerge/>
            <w:shd w:val="clear" w:color="auto" w:fill="auto"/>
            <w:tcMar>
              <w:top w:w="100" w:type="dxa"/>
              <w:left w:w="100" w:type="dxa"/>
              <w:bottom w:w="100" w:type="dxa"/>
              <w:right w:w="100" w:type="dxa"/>
            </w:tcMar>
          </w:tcPr>
          <w:p w:rsidR="00560BDD" w:rsidRDefault="00560BD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721" w:type="dxa"/>
            <w:shd w:val="clear" w:color="auto" w:fill="auto"/>
            <w:tcMar>
              <w:top w:w="100" w:type="dxa"/>
              <w:left w:w="100" w:type="dxa"/>
              <w:bottom w:w="100" w:type="dxa"/>
              <w:right w:w="100" w:type="dxa"/>
            </w:tcMar>
          </w:tcPr>
          <w:p w:rsidR="00560BDD" w:rsidRDefault="005A279F">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Subuh  05.30 </w:t>
            </w:r>
          </w:p>
        </w:tc>
        <w:tc>
          <w:tcPr>
            <w:tcW w:w="1046" w:type="dxa"/>
            <w:shd w:val="clear" w:color="auto" w:fill="auto"/>
            <w:tcMar>
              <w:top w:w="100" w:type="dxa"/>
              <w:left w:w="100" w:type="dxa"/>
              <w:bottom w:w="100" w:type="dxa"/>
              <w:right w:w="100" w:type="dxa"/>
            </w:tcMar>
          </w:tcPr>
          <w:p w:rsidR="00560BDD" w:rsidRDefault="005A279F">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Muha-</w:t>
            </w:r>
          </w:p>
          <w:p w:rsidR="00560BDD" w:rsidRDefault="005A279F">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datsah </w:t>
            </w:r>
          </w:p>
        </w:tc>
        <w:tc>
          <w:tcPr>
            <w:tcW w:w="2092" w:type="dxa"/>
            <w:gridSpan w:val="2"/>
            <w:shd w:val="clear" w:color="auto" w:fill="auto"/>
            <w:tcMar>
              <w:top w:w="100" w:type="dxa"/>
              <w:left w:w="100" w:type="dxa"/>
              <w:bottom w:w="100" w:type="dxa"/>
              <w:right w:w="100" w:type="dxa"/>
            </w:tcMar>
          </w:tcPr>
          <w:p w:rsidR="00560BDD" w:rsidRDefault="005A279F">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Bimbingan bersama ustadz/ustadzah</w:t>
            </w:r>
          </w:p>
        </w:tc>
        <w:tc>
          <w:tcPr>
            <w:tcW w:w="1046" w:type="dxa"/>
            <w:shd w:val="clear" w:color="auto" w:fill="auto"/>
            <w:tcMar>
              <w:top w:w="100" w:type="dxa"/>
              <w:left w:w="100" w:type="dxa"/>
              <w:bottom w:w="100" w:type="dxa"/>
              <w:right w:w="100" w:type="dxa"/>
            </w:tcMar>
          </w:tcPr>
          <w:p w:rsidR="00560BDD" w:rsidRDefault="005A279F">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Muhadatsah </w:t>
            </w:r>
          </w:p>
        </w:tc>
        <w:tc>
          <w:tcPr>
            <w:tcW w:w="1830" w:type="dxa"/>
            <w:gridSpan w:val="2"/>
            <w:shd w:val="clear" w:color="auto" w:fill="auto"/>
            <w:tcMar>
              <w:top w:w="100" w:type="dxa"/>
              <w:left w:w="100" w:type="dxa"/>
              <w:bottom w:w="100" w:type="dxa"/>
              <w:right w:w="100" w:type="dxa"/>
            </w:tcMar>
          </w:tcPr>
          <w:p w:rsidR="00560BDD" w:rsidRDefault="005A279F">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Bimbingan bersama ustadz/ustadzah</w:t>
            </w:r>
          </w:p>
        </w:tc>
        <w:tc>
          <w:tcPr>
            <w:tcW w:w="1275" w:type="dxa"/>
            <w:shd w:val="clear" w:color="auto" w:fill="auto"/>
            <w:tcMar>
              <w:top w:w="100" w:type="dxa"/>
              <w:left w:w="100" w:type="dxa"/>
              <w:bottom w:w="100" w:type="dxa"/>
              <w:right w:w="100" w:type="dxa"/>
            </w:tcMar>
          </w:tcPr>
          <w:p w:rsidR="00560BDD" w:rsidRDefault="005A279F">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Tanzhiful ‘Am &amp; Muha-</w:t>
            </w:r>
          </w:p>
          <w:p w:rsidR="00560BDD" w:rsidRDefault="005A279F">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datsah </w:t>
            </w:r>
          </w:p>
        </w:tc>
      </w:tr>
      <w:tr w:rsidR="00560BDD">
        <w:trPr>
          <w:trHeight w:val="440"/>
        </w:trPr>
        <w:tc>
          <w:tcPr>
            <w:tcW w:w="348" w:type="dxa"/>
            <w:vMerge/>
            <w:shd w:val="clear" w:color="auto" w:fill="auto"/>
            <w:tcMar>
              <w:top w:w="100" w:type="dxa"/>
              <w:left w:w="100" w:type="dxa"/>
              <w:bottom w:w="100" w:type="dxa"/>
              <w:right w:w="100" w:type="dxa"/>
            </w:tcMar>
          </w:tcPr>
          <w:p w:rsidR="00560BDD" w:rsidRDefault="00560BD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721" w:type="dxa"/>
            <w:shd w:val="clear" w:color="auto" w:fill="auto"/>
            <w:tcMar>
              <w:top w:w="100" w:type="dxa"/>
              <w:left w:w="100" w:type="dxa"/>
              <w:bottom w:w="100" w:type="dxa"/>
              <w:right w:w="100" w:type="dxa"/>
            </w:tcMar>
          </w:tcPr>
          <w:p w:rsidR="00560BDD" w:rsidRDefault="005A279F">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05.30 - 06.50 </w:t>
            </w:r>
          </w:p>
        </w:tc>
        <w:tc>
          <w:tcPr>
            <w:tcW w:w="6014" w:type="dxa"/>
            <w:gridSpan w:val="6"/>
            <w:shd w:val="clear" w:color="auto" w:fill="auto"/>
            <w:tcMar>
              <w:top w:w="100" w:type="dxa"/>
              <w:left w:w="100" w:type="dxa"/>
              <w:bottom w:w="100" w:type="dxa"/>
              <w:right w:w="100" w:type="dxa"/>
            </w:tcMar>
          </w:tcPr>
          <w:p w:rsidR="00560BDD" w:rsidRDefault="005A279F">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Mandi, makan, persiapan ke sekolah.</w:t>
            </w:r>
          </w:p>
        </w:tc>
        <w:tc>
          <w:tcPr>
            <w:tcW w:w="1275" w:type="dxa"/>
            <w:shd w:val="clear" w:color="auto" w:fill="auto"/>
            <w:tcMar>
              <w:top w:w="100" w:type="dxa"/>
              <w:left w:w="100" w:type="dxa"/>
              <w:bottom w:w="100" w:type="dxa"/>
              <w:right w:w="100" w:type="dxa"/>
            </w:tcMar>
          </w:tcPr>
          <w:p w:rsidR="00560BDD" w:rsidRDefault="005A279F">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Olahraga bersama &amp; makan </w:t>
            </w:r>
          </w:p>
        </w:tc>
      </w:tr>
      <w:tr w:rsidR="00560BDD">
        <w:trPr>
          <w:trHeight w:val="440"/>
        </w:trPr>
        <w:tc>
          <w:tcPr>
            <w:tcW w:w="348" w:type="dxa"/>
            <w:vMerge/>
            <w:shd w:val="clear" w:color="auto" w:fill="auto"/>
            <w:tcMar>
              <w:top w:w="100" w:type="dxa"/>
              <w:left w:w="100" w:type="dxa"/>
              <w:bottom w:w="100" w:type="dxa"/>
              <w:right w:w="100" w:type="dxa"/>
            </w:tcMar>
          </w:tcPr>
          <w:p w:rsidR="00560BDD" w:rsidRDefault="00560BD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721" w:type="dxa"/>
            <w:shd w:val="clear" w:color="auto" w:fill="auto"/>
            <w:tcMar>
              <w:top w:w="100" w:type="dxa"/>
              <w:left w:w="100" w:type="dxa"/>
              <w:bottom w:w="100" w:type="dxa"/>
              <w:right w:w="100" w:type="dxa"/>
            </w:tcMar>
          </w:tcPr>
          <w:p w:rsidR="00560BDD" w:rsidRDefault="005A279F">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06.50 - 09.00 </w:t>
            </w:r>
          </w:p>
        </w:tc>
        <w:tc>
          <w:tcPr>
            <w:tcW w:w="6014" w:type="dxa"/>
            <w:gridSpan w:val="6"/>
            <w:shd w:val="clear" w:color="auto" w:fill="auto"/>
            <w:tcMar>
              <w:top w:w="100" w:type="dxa"/>
              <w:left w:w="100" w:type="dxa"/>
              <w:bottom w:w="100" w:type="dxa"/>
              <w:right w:w="100" w:type="dxa"/>
            </w:tcMar>
          </w:tcPr>
          <w:p w:rsidR="00560BDD" w:rsidRDefault="005A279F">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KBM di Sekolah</w:t>
            </w:r>
          </w:p>
        </w:tc>
        <w:tc>
          <w:tcPr>
            <w:tcW w:w="1275" w:type="dxa"/>
            <w:vMerge w:val="restart"/>
            <w:shd w:val="clear" w:color="auto" w:fill="auto"/>
            <w:tcMar>
              <w:top w:w="100" w:type="dxa"/>
              <w:left w:w="100" w:type="dxa"/>
              <w:bottom w:w="100" w:type="dxa"/>
              <w:right w:w="100" w:type="dxa"/>
            </w:tcMar>
          </w:tcPr>
          <w:p w:rsidR="00560BDD" w:rsidRDefault="00560BDD">
            <w:pPr>
              <w:widowControl w:val="0"/>
              <w:pBdr>
                <w:top w:val="nil"/>
                <w:left w:val="nil"/>
                <w:bottom w:val="nil"/>
                <w:right w:val="nil"/>
                <w:between w:val="nil"/>
              </w:pBdr>
              <w:spacing w:line="240" w:lineRule="auto"/>
              <w:jc w:val="center"/>
              <w:rPr>
                <w:rFonts w:ascii="Times New Roman" w:eastAsia="Times New Roman" w:hAnsi="Times New Roman" w:cs="Times New Roman"/>
              </w:rPr>
            </w:pPr>
          </w:p>
          <w:p w:rsidR="00560BDD" w:rsidRDefault="00560BDD">
            <w:pPr>
              <w:widowControl w:val="0"/>
              <w:pBdr>
                <w:top w:val="nil"/>
                <w:left w:val="nil"/>
                <w:bottom w:val="nil"/>
                <w:right w:val="nil"/>
                <w:between w:val="nil"/>
              </w:pBdr>
              <w:spacing w:line="240" w:lineRule="auto"/>
              <w:jc w:val="center"/>
              <w:rPr>
                <w:rFonts w:ascii="Times New Roman" w:eastAsia="Times New Roman" w:hAnsi="Times New Roman" w:cs="Times New Roman"/>
              </w:rPr>
            </w:pPr>
          </w:p>
          <w:p w:rsidR="00560BDD" w:rsidRDefault="00560BDD">
            <w:pPr>
              <w:widowControl w:val="0"/>
              <w:pBdr>
                <w:top w:val="nil"/>
                <w:left w:val="nil"/>
                <w:bottom w:val="nil"/>
                <w:right w:val="nil"/>
                <w:between w:val="nil"/>
              </w:pBdr>
              <w:spacing w:line="240" w:lineRule="auto"/>
              <w:jc w:val="center"/>
              <w:rPr>
                <w:rFonts w:ascii="Times New Roman" w:eastAsia="Times New Roman" w:hAnsi="Times New Roman" w:cs="Times New Roman"/>
              </w:rPr>
            </w:pPr>
          </w:p>
          <w:p w:rsidR="00560BDD" w:rsidRDefault="00560BDD">
            <w:pPr>
              <w:widowControl w:val="0"/>
              <w:pBdr>
                <w:top w:val="nil"/>
                <w:left w:val="nil"/>
                <w:bottom w:val="nil"/>
                <w:right w:val="nil"/>
                <w:between w:val="nil"/>
              </w:pBdr>
              <w:spacing w:line="240" w:lineRule="auto"/>
              <w:jc w:val="center"/>
              <w:rPr>
                <w:rFonts w:ascii="Times New Roman" w:eastAsia="Times New Roman" w:hAnsi="Times New Roman" w:cs="Times New Roman"/>
              </w:rPr>
            </w:pPr>
          </w:p>
          <w:p w:rsidR="00560BDD" w:rsidRDefault="005A279F">
            <w:pPr>
              <w:widowControl w:val="0"/>
              <w:pBdr>
                <w:top w:val="nil"/>
                <w:left w:val="nil"/>
                <w:bottom w:val="nil"/>
                <w:right w:val="nil"/>
                <w:between w:val="nil"/>
              </w:pBdr>
              <w:spacing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rPr>
              <w:t>Free</w:t>
            </w:r>
          </w:p>
        </w:tc>
      </w:tr>
      <w:tr w:rsidR="00560BDD">
        <w:trPr>
          <w:trHeight w:val="440"/>
        </w:trPr>
        <w:tc>
          <w:tcPr>
            <w:tcW w:w="348" w:type="dxa"/>
            <w:vMerge/>
            <w:shd w:val="clear" w:color="auto" w:fill="auto"/>
            <w:tcMar>
              <w:top w:w="100" w:type="dxa"/>
              <w:left w:w="100" w:type="dxa"/>
              <w:bottom w:w="100" w:type="dxa"/>
              <w:right w:w="100" w:type="dxa"/>
            </w:tcMar>
          </w:tcPr>
          <w:p w:rsidR="00560BDD" w:rsidRDefault="00560BD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721" w:type="dxa"/>
            <w:shd w:val="clear" w:color="auto" w:fill="auto"/>
            <w:tcMar>
              <w:top w:w="100" w:type="dxa"/>
              <w:left w:w="100" w:type="dxa"/>
              <w:bottom w:w="100" w:type="dxa"/>
              <w:right w:w="100" w:type="dxa"/>
            </w:tcMar>
          </w:tcPr>
          <w:p w:rsidR="00560BDD" w:rsidRDefault="005A279F">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09.00 - 09.40 </w:t>
            </w:r>
          </w:p>
        </w:tc>
        <w:tc>
          <w:tcPr>
            <w:tcW w:w="6014" w:type="dxa"/>
            <w:gridSpan w:val="6"/>
            <w:shd w:val="clear" w:color="auto" w:fill="auto"/>
            <w:tcMar>
              <w:top w:w="100" w:type="dxa"/>
              <w:left w:w="100" w:type="dxa"/>
              <w:bottom w:w="100" w:type="dxa"/>
              <w:right w:w="100" w:type="dxa"/>
            </w:tcMar>
          </w:tcPr>
          <w:p w:rsidR="00560BDD" w:rsidRDefault="005A279F">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Shalat Dhuha</w:t>
            </w:r>
          </w:p>
        </w:tc>
        <w:tc>
          <w:tcPr>
            <w:tcW w:w="1275" w:type="dxa"/>
            <w:vMerge/>
            <w:shd w:val="clear" w:color="auto" w:fill="auto"/>
            <w:tcMar>
              <w:top w:w="100" w:type="dxa"/>
              <w:left w:w="100" w:type="dxa"/>
              <w:bottom w:w="100" w:type="dxa"/>
              <w:right w:w="100" w:type="dxa"/>
            </w:tcMar>
          </w:tcPr>
          <w:p w:rsidR="00560BDD" w:rsidRDefault="00560BDD">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p>
        </w:tc>
      </w:tr>
      <w:tr w:rsidR="00560BDD">
        <w:trPr>
          <w:trHeight w:val="440"/>
        </w:trPr>
        <w:tc>
          <w:tcPr>
            <w:tcW w:w="348" w:type="dxa"/>
            <w:vMerge/>
            <w:shd w:val="clear" w:color="auto" w:fill="auto"/>
            <w:tcMar>
              <w:top w:w="100" w:type="dxa"/>
              <w:left w:w="100" w:type="dxa"/>
              <w:bottom w:w="100" w:type="dxa"/>
              <w:right w:w="100" w:type="dxa"/>
            </w:tcMar>
          </w:tcPr>
          <w:p w:rsidR="00560BDD" w:rsidRDefault="00560BD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721" w:type="dxa"/>
            <w:shd w:val="clear" w:color="auto" w:fill="auto"/>
            <w:tcMar>
              <w:top w:w="100" w:type="dxa"/>
              <w:left w:w="100" w:type="dxa"/>
              <w:bottom w:w="100" w:type="dxa"/>
              <w:right w:w="100" w:type="dxa"/>
            </w:tcMar>
          </w:tcPr>
          <w:p w:rsidR="00560BDD" w:rsidRDefault="005A279F">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09.40 - 10.00 </w:t>
            </w:r>
          </w:p>
        </w:tc>
        <w:tc>
          <w:tcPr>
            <w:tcW w:w="6014" w:type="dxa"/>
            <w:gridSpan w:val="6"/>
            <w:shd w:val="clear" w:color="auto" w:fill="auto"/>
            <w:tcMar>
              <w:top w:w="100" w:type="dxa"/>
              <w:left w:w="100" w:type="dxa"/>
              <w:bottom w:w="100" w:type="dxa"/>
              <w:right w:w="100" w:type="dxa"/>
            </w:tcMar>
          </w:tcPr>
          <w:p w:rsidR="00560BDD" w:rsidRDefault="005A279F">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 xml:space="preserve">Istirahat </w:t>
            </w:r>
          </w:p>
        </w:tc>
        <w:tc>
          <w:tcPr>
            <w:tcW w:w="1275" w:type="dxa"/>
            <w:vMerge/>
            <w:shd w:val="clear" w:color="auto" w:fill="auto"/>
            <w:tcMar>
              <w:top w:w="100" w:type="dxa"/>
              <w:left w:w="100" w:type="dxa"/>
              <w:bottom w:w="100" w:type="dxa"/>
              <w:right w:w="100" w:type="dxa"/>
            </w:tcMar>
          </w:tcPr>
          <w:p w:rsidR="00560BDD" w:rsidRDefault="00560BDD">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p>
        </w:tc>
      </w:tr>
      <w:tr w:rsidR="00560BDD">
        <w:trPr>
          <w:trHeight w:val="440"/>
        </w:trPr>
        <w:tc>
          <w:tcPr>
            <w:tcW w:w="348" w:type="dxa"/>
            <w:vMerge/>
            <w:shd w:val="clear" w:color="auto" w:fill="auto"/>
            <w:tcMar>
              <w:top w:w="100" w:type="dxa"/>
              <w:left w:w="100" w:type="dxa"/>
              <w:bottom w:w="100" w:type="dxa"/>
              <w:right w:w="100" w:type="dxa"/>
            </w:tcMar>
          </w:tcPr>
          <w:p w:rsidR="00560BDD" w:rsidRDefault="00560BD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721" w:type="dxa"/>
            <w:shd w:val="clear" w:color="auto" w:fill="auto"/>
            <w:tcMar>
              <w:top w:w="100" w:type="dxa"/>
              <w:left w:w="100" w:type="dxa"/>
              <w:bottom w:w="100" w:type="dxa"/>
              <w:right w:w="100" w:type="dxa"/>
            </w:tcMar>
          </w:tcPr>
          <w:p w:rsidR="00560BDD" w:rsidRDefault="005A279F">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10.00 - 12.00</w:t>
            </w:r>
          </w:p>
        </w:tc>
        <w:tc>
          <w:tcPr>
            <w:tcW w:w="6014" w:type="dxa"/>
            <w:gridSpan w:val="6"/>
            <w:shd w:val="clear" w:color="auto" w:fill="auto"/>
            <w:tcMar>
              <w:top w:w="100" w:type="dxa"/>
              <w:left w:w="100" w:type="dxa"/>
              <w:bottom w:w="100" w:type="dxa"/>
              <w:right w:w="100" w:type="dxa"/>
            </w:tcMar>
          </w:tcPr>
          <w:p w:rsidR="00560BDD" w:rsidRDefault="005A279F">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KBM di Sekolah</w:t>
            </w:r>
          </w:p>
        </w:tc>
        <w:tc>
          <w:tcPr>
            <w:tcW w:w="1275" w:type="dxa"/>
            <w:vMerge/>
            <w:shd w:val="clear" w:color="auto" w:fill="auto"/>
            <w:tcMar>
              <w:top w:w="100" w:type="dxa"/>
              <w:left w:w="100" w:type="dxa"/>
              <w:bottom w:w="100" w:type="dxa"/>
              <w:right w:w="100" w:type="dxa"/>
            </w:tcMar>
          </w:tcPr>
          <w:p w:rsidR="00560BDD" w:rsidRDefault="00560BDD">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p>
        </w:tc>
      </w:tr>
      <w:tr w:rsidR="00560BDD">
        <w:trPr>
          <w:trHeight w:val="440"/>
        </w:trPr>
        <w:tc>
          <w:tcPr>
            <w:tcW w:w="348" w:type="dxa"/>
            <w:vMerge/>
            <w:shd w:val="clear" w:color="auto" w:fill="auto"/>
            <w:tcMar>
              <w:top w:w="100" w:type="dxa"/>
              <w:left w:w="100" w:type="dxa"/>
              <w:bottom w:w="100" w:type="dxa"/>
              <w:right w:w="100" w:type="dxa"/>
            </w:tcMar>
          </w:tcPr>
          <w:p w:rsidR="00560BDD" w:rsidRDefault="00560BD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721" w:type="dxa"/>
            <w:shd w:val="clear" w:color="auto" w:fill="auto"/>
            <w:tcMar>
              <w:top w:w="100" w:type="dxa"/>
              <w:left w:w="100" w:type="dxa"/>
              <w:bottom w:w="100" w:type="dxa"/>
              <w:right w:w="100" w:type="dxa"/>
            </w:tcMar>
          </w:tcPr>
          <w:p w:rsidR="00560BDD" w:rsidRDefault="005A279F">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12.00 - 12.50 </w:t>
            </w:r>
          </w:p>
        </w:tc>
        <w:tc>
          <w:tcPr>
            <w:tcW w:w="7289" w:type="dxa"/>
            <w:gridSpan w:val="7"/>
            <w:shd w:val="clear" w:color="auto" w:fill="auto"/>
            <w:tcMar>
              <w:top w:w="100" w:type="dxa"/>
              <w:left w:w="100" w:type="dxa"/>
              <w:bottom w:w="100" w:type="dxa"/>
              <w:right w:w="100" w:type="dxa"/>
            </w:tcMar>
          </w:tcPr>
          <w:p w:rsidR="00560BDD" w:rsidRDefault="005A279F">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ISHOMA (Khusus Jumat, shalat Jumat)</w:t>
            </w:r>
          </w:p>
        </w:tc>
      </w:tr>
      <w:tr w:rsidR="00560BDD">
        <w:trPr>
          <w:trHeight w:val="440"/>
        </w:trPr>
        <w:tc>
          <w:tcPr>
            <w:tcW w:w="348" w:type="dxa"/>
            <w:vMerge/>
            <w:shd w:val="clear" w:color="auto" w:fill="auto"/>
            <w:tcMar>
              <w:top w:w="100" w:type="dxa"/>
              <w:left w:w="100" w:type="dxa"/>
              <w:bottom w:w="100" w:type="dxa"/>
              <w:right w:w="100" w:type="dxa"/>
            </w:tcMar>
          </w:tcPr>
          <w:p w:rsidR="00560BDD" w:rsidRDefault="00560BD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721" w:type="dxa"/>
            <w:shd w:val="clear" w:color="auto" w:fill="auto"/>
            <w:tcMar>
              <w:top w:w="100" w:type="dxa"/>
              <w:left w:w="100" w:type="dxa"/>
              <w:bottom w:w="100" w:type="dxa"/>
              <w:right w:w="100" w:type="dxa"/>
            </w:tcMar>
          </w:tcPr>
          <w:p w:rsidR="00560BDD" w:rsidRDefault="005A279F">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12.50 - 15.00</w:t>
            </w:r>
          </w:p>
        </w:tc>
        <w:tc>
          <w:tcPr>
            <w:tcW w:w="6014" w:type="dxa"/>
            <w:gridSpan w:val="6"/>
            <w:shd w:val="clear" w:color="auto" w:fill="auto"/>
            <w:tcMar>
              <w:top w:w="100" w:type="dxa"/>
              <w:left w:w="100" w:type="dxa"/>
              <w:bottom w:w="100" w:type="dxa"/>
              <w:right w:w="100" w:type="dxa"/>
            </w:tcMar>
          </w:tcPr>
          <w:p w:rsidR="00560BDD" w:rsidRDefault="005A279F">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KBM di Sekolah</w:t>
            </w:r>
          </w:p>
        </w:tc>
        <w:tc>
          <w:tcPr>
            <w:tcW w:w="1275" w:type="dxa"/>
            <w:shd w:val="clear" w:color="auto" w:fill="auto"/>
            <w:tcMar>
              <w:top w:w="100" w:type="dxa"/>
              <w:left w:w="100" w:type="dxa"/>
              <w:bottom w:w="100" w:type="dxa"/>
              <w:right w:w="100" w:type="dxa"/>
            </w:tcMar>
          </w:tcPr>
          <w:p w:rsidR="00560BDD" w:rsidRDefault="005A279F">
            <w:pPr>
              <w:widowControl w:val="0"/>
              <w:pBdr>
                <w:top w:val="nil"/>
                <w:left w:val="nil"/>
                <w:bottom w:val="nil"/>
                <w:right w:val="nil"/>
                <w:between w:val="nil"/>
              </w:pBdr>
              <w:spacing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rPr>
              <w:t>Free</w:t>
            </w:r>
          </w:p>
        </w:tc>
      </w:tr>
      <w:tr w:rsidR="00560BDD">
        <w:trPr>
          <w:trHeight w:val="440"/>
        </w:trPr>
        <w:tc>
          <w:tcPr>
            <w:tcW w:w="348" w:type="dxa"/>
            <w:vMerge/>
            <w:shd w:val="clear" w:color="auto" w:fill="auto"/>
            <w:tcMar>
              <w:top w:w="100" w:type="dxa"/>
              <w:left w:w="100" w:type="dxa"/>
              <w:bottom w:w="100" w:type="dxa"/>
              <w:right w:w="100" w:type="dxa"/>
            </w:tcMar>
          </w:tcPr>
          <w:p w:rsidR="00560BDD" w:rsidRDefault="00560BD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721" w:type="dxa"/>
            <w:shd w:val="clear" w:color="auto" w:fill="auto"/>
            <w:tcMar>
              <w:top w:w="100" w:type="dxa"/>
              <w:left w:w="100" w:type="dxa"/>
              <w:bottom w:w="100" w:type="dxa"/>
              <w:right w:w="100" w:type="dxa"/>
            </w:tcMar>
          </w:tcPr>
          <w:p w:rsidR="00560BDD" w:rsidRDefault="005A279F">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15.00 - 15.15 </w:t>
            </w:r>
          </w:p>
        </w:tc>
        <w:tc>
          <w:tcPr>
            <w:tcW w:w="7289" w:type="dxa"/>
            <w:gridSpan w:val="7"/>
            <w:shd w:val="clear" w:color="auto" w:fill="auto"/>
            <w:tcMar>
              <w:top w:w="100" w:type="dxa"/>
              <w:left w:w="100" w:type="dxa"/>
              <w:bottom w:w="100" w:type="dxa"/>
              <w:right w:w="100" w:type="dxa"/>
            </w:tcMar>
          </w:tcPr>
          <w:p w:rsidR="00560BDD" w:rsidRDefault="005A279F">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Shalat Ashar+tadarus</w:t>
            </w:r>
          </w:p>
        </w:tc>
      </w:tr>
      <w:tr w:rsidR="00560BDD">
        <w:trPr>
          <w:trHeight w:val="440"/>
        </w:trPr>
        <w:tc>
          <w:tcPr>
            <w:tcW w:w="348" w:type="dxa"/>
            <w:vMerge/>
            <w:shd w:val="clear" w:color="auto" w:fill="auto"/>
            <w:tcMar>
              <w:top w:w="100" w:type="dxa"/>
              <w:left w:w="100" w:type="dxa"/>
              <w:bottom w:w="100" w:type="dxa"/>
              <w:right w:w="100" w:type="dxa"/>
            </w:tcMar>
          </w:tcPr>
          <w:p w:rsidR="00560BDD" w:rsidRDefault="00560BD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721" w:type="dxa"/>
            <w:shd w:val="clear" w:color="auto" w:fill="auto"/>
            <w:tcMar>
              <w:top w:w="100" w:type="dxa"/>
              <w:left w:w="100" w:type="dxa"/>
              <w:bottom w:w="100" w:type="dxa"/>
              <w:right w:w="100" w:type="dxa"/>
            </w:tcMar>
          </w:tcPr>
          <w:p w:rsidR="00560BDD" w:rsidRDefault="005A279F">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15.15 - 17.00 </w:t>
            </w:r>
          </w:p>
        </w:tc>
        <w:tc>
          <w:tcPr>
            <w:tcW w:w="6014" w:type="dxa"/>
            <w:gridSpan w:val="6"/>
            <w:shd w:val="clear" w:color="auto" w:fill="auto"/>
            <w:tcMar>
              <w:top w:w="100" w:type="dxa"/>
              <w:left w:w="100" w:type="dxa"/>
              <w:bottom w:w="100" w:type="dxa"/>
              <w:right w:w="100" w:type="dxa"/>
            </w:tcMar>
          </w:tcPr>
          <w:p w:rsidR="00560BDD" w:rsidRDefault="005A279F">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Ekskul</w:t>
            </w:r>
          </w:p>
        </w:tc>
        <w:tc>
          <w:tcPr>
            <w:tcW w:w="1275" w:type="dxa"/>
            <w:shd w:val="clear" w:color="auto" w:fill="auto"/>
            <w:tcMar>
              <w:top w:w="100" w:type="dxa"/>
              <w:left w:w="100" w:type="dxa"/>
              <w:bottom w:w="100" w:type="dxa"/>
              <w:right w:w="100" w:type="dxa"/>
            </w:tcMar>
          </w:tcPr>
          <w:p w:rsidR="00560BDD" w:rsidRDefault="005A279F">
            <w:pPr>
              <w:widowControl w:val="0"/>
              <w:pBdr>
                <w:top w:val="nil"/>
                <w:left w:val="nil"/>
                <w:bottom w:val="nil"/>
                <w:right w:val="nil"/>
                <w:between w:val="nil"/>
              </w:pBdr>
              <w:spacing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rPr>
              <w:t>Free</w:t>
            </w:r>
          </w:p>
        </w:tc>
      </w:tr>
      <w:tr w:rsidR="00560BDD">
        <w:trPr>
          <w:trHeight w:val="440"/>
        </w:trPr>
        <w:tc>
          <w:tcPr>
            <w:tcW w:w="348" w:type="dxa"/>
            <w:vMerge/>
            <w:shd w:val="clear" w:color="auto" w:fill="auto"/>
            <w:tcMar>
              <w:top w:w="100" w:type="dxa"/>
              <w:left w:w="100" w:type="dxa"/>
              <w:bottom w:w="100" w:type="dxa"/>
              <w:right w:w="100" w:type="dxa"/>
            </w:tcMar>
          </w:tcPr>
          <w:p w:rsidR="00560BDD" w:rsidRDefault="00560BD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721" w:type="dxa"/>
            <w:shd w:val="clear" w:color="auto" w:fill="auto"/>
            <w:tcMar>
              <w:top w:w="100" w:type="dxa"/>
              <w:left w:w="100" w:type="dxa"/>
              <w:bottom w:w="100" w:type="dxa"/>
              <w:right w:w="100" w:type="dxa"/>
            </w:tcMar>
          </w:tcPr>
          <w:p w:rsidR="00560BDD" w:rsidRDefault="005A279F">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17.00 - 17.30 </w:t>
            </w:r>
          </w:p>
        </w:tc>
        <w:tc>
          <w:tcPr>
            <w:tcW w:w="7289" w:type="dxa"/>
            <w:gridSpan w:val="7"/>
            <w:shd w:val="clear" w:color="auto" w:fill="auto"/>
            <w:tcMar>
              <w:top w:w="100" w:type="dxa"/>
              <w:left w:w="100" w:type="dxa"/>
              <w:bottom w:w="100" w:type="dxa"/>
              <w:right w:w="100" w:type="dxa"/>
            </w:tcMar>
          </w:tcPr>
          <w:p w:rsidR="00560BDD" w:rsidRDefault="005A279F">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Persiapan Shalat Maghrib</w:t>
            </w:r>
          </w:p>
        </w:tc>
      </w:tr>
      <w:tr w:rsidR="00560BDD">
        <w:trPr>
          <w:trHeight w:val="440"/>
        </w:trPr>
        <w:tc>
          <w:tcPr>
            <w:tcW w:w="348" w:type="dxa"/>
            <w:vMerge/>
            <w:shd w:val="clear" w:color="auto" w:fill="auto"/>
            <w:tcMar>
              <w:top w:w="100" w:type="dxa"/>
              <w:left w:w="100" w:type="dxa"/>
              <w:bottom w:w="100" w:type="dxa"/>
              <w:right w:w="100" w:type="dxa"/>
            </w:tcMar>
          </w:tcPr>
          <w:p w:rsidR="00560BDD" w:rsidRDefault="00560BD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721" w:type="dxa"/>
            <w:shd w:val="clear" w:color="auto" w:fill="auto"/>
            <w:tcMar>
              <w:top w:w="100" w:type="dxa"/>
              <w:left w:w="100" w:type="dxa"/>
              <w:bottom w:w="100" w:type="dxa"/>
              <w:right w:w="100" w:type="dxa"/>
            </w:tcMar>
          </w:tcPr>
          <w:p w:rsidR="00560BDD" w:rsidRDefault="005A279F">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17.30 - 18.30 </w:t>
            </w:r>
          </w:p>
        </w:tc>
        <w:tc>
          <w:tcPr>
            <w:tcW w:w="7289" w:type="dxa"/>
            <w:gridSpan w:val="7"/>
            <w:shd w:val="clear" w:color="auto" w:fill="auto"/>
            <w:tcMar>
              <w:top w:w="100" w:type="dxa"/>
              <w:left w:w="100" w:type="dxa"/>
              <w:bottom w:w="100" w:type="dxa"/>
              <w:right w:w="100" w:type="dxa"/>
            </w:tcMar>
          </w:tcPr>
          <w:p w:rsidR="00560BDD" w:rsidRDefault="005A279F">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Shalat Maghrib+bimbingan bersama ustadz/ustadzah (kecuali hari Minggu)</w:t>
            </w:r>
          </w:p>
        </w:tc>
      </w:tr>
      <w:tr w:rsidR="00560BDD">
        <w:trPr>
          <w:trHeight w:val="440"/>
        </w:trPr>
        <w:tc>
          <w:tcPr>
            <w:tcW w:w="348" w:type="dxa"/>
            <w:vMerge/>
            <w:shd w:val="clear" w:color="auto" w:fill="auto"/>
            <w:tcMar>
              <w:top w:w="100" w:type="dxa"/>
              <w:left w:w="100" w:type="dxa"/>
              <w:bottom w:w="100" w:type="dxa"/>
              <w:right w:w="100" w:type="dxa"/>
            </w:tcMar>
          </w:tcPr>
          <w:p w:rsidR="00560BDD" w:rsidRDefault="00560BD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721" w:type="dxa"/>
            <w:shd w:val="clear" w:color="auto" w:fill="auto"/>
            <w:tcMar>
              <w:top w:w="100" w:type="dxa"/>
              <w:left w:w="100" w:type="dxa"/>
              <w:bottom w:w="100" w:type="dxa"/>
              <w:right w:w="100" w:type="dxa"/>
            </w:tcMar>
          </w:tcPr>
          <w:p w:rsidR="00560BDD" w:rsidRDefault="005A279F">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18.30 - Isya</w:t>
            </w:r>
          </w:p>
        </w:tc>
        <w:tc>
          <w:tcPr>
            <w:tcW w:w="7289" w:type="dxa"/>
            <w:gridSpan w:val="7"/>
            <w:shd w:val="clear" w:color="auto" w:fill="auto"/>
            <w:tcMar>
              <w:top w:w="100" w:type="dxa"/>
              <w:left w:w="100" w:type="dxa"/>
              <w:bottom w:w="100" w:type="dxa"/>
              <w:right w:w="100" w:type="dxa"/>
            </w:tcMar>
          </w:tcPr>
          <w:p w:rsidR="00560BDD" w:rsidRDefault="005A279F">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Makan</w:t>
            </w:r>
          </w:p>
        </w:tc>
      </w:tr>
      <w:tr w:rsidR="00560BDD">
        <w:trPr>
          <w:trHeight w:val="440"/>
        </w:trPr>
        <w:tc>
          <w:tcPr>
            <w:tcW w:w="348" w:type="dxa"/>
            <w:vMerge/>
            <w:shd w:val="clear" w:color="auto" w:fill="auto"/>
            <w:tcMar>
              <w:top w:w="100" w:type="dxa"/>
              <w:left w:w="100" w:type="dxa"/>
              <w:bottom w:w="100" w:type="dxa"/>
              <w:right w:w="100" w:type="dxa"/>
            </w:tcMar>
          </w:tcPr>
          <w:p w:rsidR="00560BDD" w:rsidRDefault="00560BD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9010" w:type="dxa"/>
            <w:gridSpan w:val="8"/>
            <w:shd w:val="clear" w:color="auto" w:fill="auto"/>
            <w:tcMar>
              <w:top w:w="100" w:type="dxa"/>
              <w:left w:w="100" w:type="dxa"/>
              <w:bottom w:w="100" w:type="dxa"/>
              <w:right w:w="100" w:type="dxa"/>
            </w:tcMar>
          </w:tcPr>
          <w:p w:rsidR="00560BDD" w:rsidRDefault="005A279F">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Shalat Isya + tadarus</w:t>
            </w:r>
          </w:p>
        </w:tc>
      </w:tr>
      <w:tr w:rsidR="00560BDD">
        <w:trPr>
          <w:trHeight w:val="440"/>
        </w:trPr>
        <w:tc>
          <w:tcPr>
            <w:tcW w:w="348" w:type="dxa"/>
            <w:vMerge/>
            <w:shd w:val="clear" w:color="auto" w:fill="auto"/>
            <w:tcMar>
              <w:top w:w="100" w:type="dxa"/>
              <w:left w:w="100" w:type="dxa"/>
              <w:bottom w:w="100" w:type="dxa"/>
              <w:right w:w="100" w:type="dxa"/>
            </w:tcMar>
          </w:tcPr>
          <w:p w:rsidR="00560BDD" w:rsidRDefault="00560BD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721" w:type="dxa"/>
            <w:shd w:val="clear" w:color="auto" w:fill="auto"/>
            <w:tcMar>
              <w:top w:w="100" w:type="dxa"/>
              <w:left w:w="100" w:type="dxa"/>
              <w:bottom w:w="100" w:type="dxa"/>
              <w:right w:w="100" w:type="dxa"/>
            </w:tcMar>
          </w:tcPr>
          <w:p w:rsidR="00560BDD" w:rsidRDefault="005A279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Isya - 22.00</w:t>
            </w:r>
          </w:p>
        </w:tc>
        <w:tc>
          <w:tcPr>
            <w:tcW w:w="6014" w:type="dxa"/>
            <w:gridSpan w:val="6"/>
            <w:shd w:val="clear" w:color="auto" w:fill="auto"/>
            <w:tcMar>
              <w:top w:w="100" w:type="dxa"/>
              <w:left w:w="100" w:type="dxa"/>
              <w:bottom w:w="100" w:type="dxa"/>
              <w:right w:w="100" w:type="dxa"/>
            </w:tcMar>
          </w:tcPr>
          <w:p w:rsidR="00560BDD" w:rsidRDefault="005A279F">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Mufradat, tahkim-an, dan belajar malam.</w:t>
            </w:r>
          </w:p>
        </w:tc>
        <w:tc>
          <w:tcPr>
            <w:tcW w:w="1275" w:type="dxa"/>
            <w:shd w:val="clear" w:color="auto" w:fill="auto"/>
            <w:tcMar>
              <w:top w:w="100" w:type="dxa"/>
              <w:left w:w="100" w:type="dxa"/>
              <w:bottom w:w="100" w:type="dxa"/>
              <w:right w:w="100" w:type="dxa"/>
            </w:tcMar>
          </w:tcPr>
          <w:p w:rsidR="00560BDD" w:rsidRDefault="005A279F">
            <w:pPr>
              <w:widowControl w:val="0"/>
              <w:pBdr>
                <w:top w:val="nil"/>
                <w:left w:val="nil"/>
                <w:bottom w:val="nil"/>
                <w:right w:val="nil"/>
                <w:between w:val="nil"/>
              </w:pBdr>
              <w:spacing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rPr>
              <w:t>Free</w:t>
            </w:r>
          </w:p>
        </w:tc>
      </w:tr>
      <w:tr w:rsidR="00560BDD">
        <w:trPr>
          <w:trHeight w:val="440"/>
        </w:trPr>
        <w:tc>
          <w:tcPr>
            <w:tcW w:w="348" w:type="dxa"/>
            <w:vMerge/>
            <w:shd w:val="clear" w:color="auto" w:fill="auto"/>
            <w:tcMar>
              <w:top w:w="100" w:type="dxa"/>
              <w:left w:w="100" w:type="dxa"/>
              <w:bottom w:w="100" w:type="dxa"/>
              <w:right w:w="100" w:type="dxa"/>
            </w:tcMar>
          </w:tcPr>
          <w:p w:rsidR="00560BDD" w:rsidRDefault="00560BD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721" w:type="dxa"/>
            <w:shd w:val="clear" w:color="auto" w:fill="auto"/>
            <w:tcMar>
              <w:top w:w="100" w:type="dxa"/>
              <w:left w:w="100" w:type="dxa"/>
              <w:bottom w:w="100" w:type="dxa"/>
              <w:right w:w="100" w:type="dxa"/>
            </w:tcMar>
          </w:tcPr>
          <w:p w:rsidR="00560BDD" w:rsidRDefault="005A279F">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22.00 - 03.00</w:t>
            </w:r>
          </w:p>
        </w:tc>
        <w:tc>
          <w:tcPr>
            <w:tcW w:w="7289" w:type="dxa"/>
            <w:gridSpan w:val="7"/>
            <w:shd w:val="clear" w:color="auto" w:fill="auto"/>
            <w:tcMar>
              <w:top w:w="100" w:type="dxa"/>
              <w:left w:w="100" w:type="dxa"/>
              <w:bottom w:w="100" w:type="dxa"/>
              <w:right w:w="100" w:type="dxa"/>
            </w:tcMar>
          </w:tcPr>
          <w:p w:rsidR="00560BDD" w:rsidRDefault="005A279F">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 xml:space="preserve">Tidur </w:t>
            </w:r>
          </w:p>
        </w:tc>
      </w:tr>
    </w:tbl>
    <w:p w:rsidR="00560BDD" w:rsidRDefault="00560BDD">
      <w:pPr>
        <w:rPr>
          <w:rFonts w:ascii="Times New Roman" w:eastAsia="Times New Roman" w:hAnsi="Times New Roman" w:cs="Times New Roman"/>
          <w:sz w:val="24"/>
          <w:szCs w:val="24"/>
        </w:rPr>
      </w:pPr>
    </w:p>
    <w:p w:rsidR="00560BDD" w:rsidRDefault="005A279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Dalam mengatur kegiatan para santrinya, Pesantren Amanah Muhammadiyah Kota Tasikmalaya banyak memasukan unsur - unsur Islami. Salah satunya dalam hal ibadah. Seperti yang dapat dilihat dari tabel diatas, setiap hari para santri Pesantren Amanah Muhammadiya</w:t>
      </w:r>
      <w:r>
        <w:rPr>
          <w:rFonts w:ascii="Times New Roman" w:eastAsia="Times New Roman" w:hAnsi="Times New Roman" w:cs="Times New Roman"/>
          <w:sz w:val="24"/>
          <w:szCs w:val="24"/>
        </w:rPr>
        <w:t xml:space="preserve">h Kota Tasikmalaya melaksanakan shalat tahajud. Shalat tahajud merupakan salah satu ibadah dalam agama Islam yang tidak mudah untuk dilakukan. Jangankan untuk orang yang belum baligh, orang dewasa saja masih kesulitan melaksanakannya. Hal itu karena waktu </w:t>
      </w:r>
      <w:r>
        <w:rPr>
          <w:rFonts w:ascii="Times New Roman" w:eastAsia="Times New Roman" w:hAnsi="Times New Roman" w:cs="Times New Roman"/>
          <w:sz w:val="24"/>
          <w:szCs w:val="24"/>
        </w:rPr>
        <w:t xml:space="preserve">pelaksanaan shalat tahajud adalah di sepertiga malam. Meskipun shalat tahajud dapat dilaksanakan setelah shalat Isya, namun yang paling utama waktu pelaksanaannya adalah pada sepertiga malam sekitar pukul dua atau tiga malam dimana masih banyak orang yang </w:t>
      </w:r>
      <w:r>
        <w:rPr>
          <w:rFonts w:ascii="Times New Roman" w:eastAsia="Times New Roman" w:hAnsi="Times New Roman" w:cs="Times New Roman"/>
          <w:sz w:val="24"/>
          <w:szCs w:val="24"/>
        </w:rPr>
        <w:t>tidur saat itu.</w:t>
      </w:r>
    </w:p>
    <w:p w:rsidR="00560BDD" w:rsidRDefault="005A279F">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Lalu pembiasaan pelaksanaan shalat Dhuha yang dilaksanakan setiap pagi. Menurut kepercayaan umat Islam, shalat Dhuha dapat mendatangkan rezeki. Diharapkan dengan melaksanakan shalat Dhuha, seluruh urusan para santri di hari itu dapat terlak</w:t>
      </w:r>
      <w:r>
        <w:rPr>
          <w:rFonts w:ascii="Times New Roman" w:eastAsia="Times New Roman" w:hAnsi="Times New Roman" w:cs="Times New Roman"/>
          <w:sz w:val="24"/>
          <w:szCs w:val="24"/>
        </w:rPr>
        <w:t>sana dengan lebih lancar dan baik. Shalat Dhuha juga termasuk ibadah yang mudah dilaksanakan namun, banyak dilupakan. Hal ini karena waktu pelaksanaan shalat Dhuha yang dimulai setelah terbitnya matahari hingga sebelum tergelincirnya matahari, dimana waktu</w:t>
      </w:r>
      <w:r>
        <w:rPr>
          <w:rFonts w:ascii="Times New Roman" w:eastAsia="Times New Roman" w:hAnsi="Times New Roman" w:cs="Times New Roman"/>
          <w:sz w:val="24"/>
          <w:szCs w:val="24"/>
        </w:rPr>
        <w:t xml:space="preserve"> tersebut merupakan waktu manusia sibuk beraktivitas. Begitu juga dengan aktivitas ibadah lainnya seperti shalat berjamaah, tadarus dan mengaji bersama.</w:t>
      </w:r>
    </w:p>
    <w:p w:rsidR="00560BDD" w:rsidRDefault="005A279F">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Selain dalam hal kegiatan sehari - hari, kebijakan Pesantren Amanah Muhammadiyah Kota Tasikmalaya juga </w:t>
      </w:r>
      <w:r>
        <w:rPr>
          <w:rFonts w:ascii="Times New Roman" w:eastAsia="Times New Roman" w:hAnsi="Times New Roman" w:cs="Times New Roman"/>
          <w:sz w:val="24"/>
          <w:szCs w:val="24"/>
        </w:rPr>
        <w:t>merambat ke ranah cara berpakaian. Untuk mencerminkan cara berpakaian yang islami, Pesantren Amanah Muhammadiyah Kota Tasikmalaya memiliki beberapa kebijakan diantaranya: bagi laki - laki diharuskan memakai celana panjang yang tidak ketat, baju sopan sesua</w:t>
      </w:r>
      <w:r>
        <w:rPr>
          <w:rFonts w:ascii="Times New Roman" w:eastAsia="Times New Roman" w:hAnsi="Times New Roman" w:cs="Times New Roman"/>
          <w:sz w:val="24"/>
          <w:szCs w:val="24"/>
        </w:rPr>
        <w:t>i dengan kegiatan yang dilakukan, mengenakan peci ketika shalat dan memakai seragam sekolah saat jam sekolah; untuk perempuan diharuskan mengenakan kerudung yang panjangnya menutup dada, pakaian yang longgar (tidak ketat sampai memperlihatkan lekuk tubuh),</w:t>
      </w:r>
      <w:r>
        <w:rPr>
          <w:rFonts w:ascii="Times New Roman" w:eastAsia="Times New Roman" w:hAnsi="Times New Roman" w:cs="Times New Roman"/>
          <w:sz w:val="24"/>
          <w:szCs w:val="24"/>
        </w:rPr>
        <w:t xml:space="preserve"> memakai ciput dan kaos kaki setiap keluar area komplek banat (anak perempuan), memakai celana hanya saat jadwal olahraga dan tidur, memakai mukena saat pelaksanaan shalat dan memakai seragam sekolah saat jam sekolah.</w:t>
      </w:r>
    </w:p>
    <w:p w:rsidR="00560BDD" w:rsidRDefault="005A279F">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Lalu ada kebijakan dari Pesantren Aman</w:t>
      </w:r>
      <w:r>
        <w:rPr>
          <w:rFonts w:ascii="Times New Roman" w:eastAsia="Times New Roman" w:hAnsi="Times New Roman" w:cs="Times New Roman"/>
          <w:sz w:val="24"/>
          <w:szCs w:val="24"/>
        </w:rPr>
        <w:t>ah Muhammadiyah Kota Tasikmalaya kepada santrinya untuk mematuhi kebijakan dari organisasi santri.  Karena Pesantren Amanah Muhammadiyah Kota Tasikmalaya berada di bawah naungan organisasi Muhammadiyah, maka organisasi untuk tingkat pelajar yang berlaku ad</w:t>
      </w:r>
      <w:r>
        <w:rPr>
          <w:rFonts w:ascii="Times New Roman" w:eastAsia="Times New Roman" w:hAnsi="Times New Roman" w:cs="Times New Roman"/>
          <w:sz w:val="24"/>
          <w:szCs w:val="24"/>
        </w:rPr>
        <w:t xml:space="preserve">alah Ikatan Pelajar Muhammadiyah disingkat IPM. Di Pesantren Amanah Muhammadiyah Kota Tasikmalaya sendiri terdapat </w:t>
      </w:r>
      <w:r>
        <w:rPr>
          <w:rFonts w:ascii="Times New Roman" w:eastAsia="Times New Roman" w:hAnsi="Times New Roman" w:cs="Times New Roman"/>
          <w:sz w:val="24"/>
          <w:szCs w:val="24"/>
        </w:rPr>
        <w:lastRenderedPageBreak/>
        <w:t>beberapa tingkatan organisasi IPM. Di tingkat sekolah terdapat empat Pimpinan Ranting yaitu Pimpinan Ranting IPM putra SMP Amanah Muhammadiya</w:t>
      </w:r>
      <w:r>
        <w:rPr>
          <w:rFonts w:ascii="Times New Roman" w:eastAsia="Times New Roman" w:hAnsi="Times New Roman" w:cs="Times New Roman"/>
          <w:sz w:val="24"/>
          <w:szCs w:val="24"/>
        </w:rPr>
        <w:t xml:space="preserve">h Kota Tasikmalaya, Pimpinan Ranting IPM putri SMP Amanah Muhammadiyah Kota Tasikmalaya, Pimpinan Ranting IPM putra SMA Amanah Muhammadiyah Kota Tasikmalaya, dan Pimpinan Ranting IPM putri SMA Amanah Muhammadiyah Kota Tasikmalaya. </w:t>
      </w:r>
    </w:p>
    <w:p w:rsidR="00560BDD" w:rsidRDefault="005A279F">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Pesantren Amanah Muhamma</w:t>
      </w:r>
      <w:r>
        <w:rPr>
          <w:rFonts w:ascii="Times New Roman" w:eastAsia="Times New Roman" w:hAnsi="Times New Roman" w:cs="Times New Roman"/>
          <w:sz w:val="24"/>
          <w:szCs w:val="24"/>
        </w:rPr>
        <w:t>diyah Kota Tasikmalaya mendapat keistimewaan dalam mengadakan organisasi IPM yaitu, terpisahnya antara pimpinan putra dan putri. Dan karena ada dua Pimpinan Ranting untuk setiap kelompok yaitu putra dan putri, sesuai dengan peraturan Pimpinan Pusat IPM, ma</w:t>
      </w:r>
      <w:r>
        <w:rPr>
          <w:rFonts w:ascii="Times New Roman" w:eastAsia="Times New Roman" w:hAnsi="Times New Roman" w:cs="Times New Roman"/>
          <w:sz w:val="24"/>
          <w:szCs w:val="24"/>
        </w:rPr>
        <w:t>ka dapat diadakan Pimpinan Cabang di Pesantren Amanah Muhammadiyah Kota Tasikmalaya. Satu Pimpinan Cabang Putra Pesantren Amanah Muhammadiyah Kota Tasikmalaya, dua Pimpinan Cabang Putri Pesantren Amanah Muhammadiyah Kota Tasikmalaya. Pimpinan Cabang inilah</w:t>
      </w:r>
      <w:r>
        <w:rPr>
          <w:rFonts w:ascii="Times New Roman" w:eastAsia="Times New Roman" w:hAnsi="Times New Roman" w:cs="Times New Roman"/>
          <w:sz w:val="24"/>
          <w:szCs w:val="24"/>
        </w:rPr>
        <w:t xml:space="preserve"> yang nantinya akan ikut membuat kebijakan untuk para santri. </w:t>
      </w:r>
    </w:p>
    <w:p w:rsidR="00560BDD" w:rsidRDefault="005A279F">
      <w:pPr>
        <w:ind w:firstLine="720"/>
        <w:jc w:val="both"/>
        <w:rPr>
          <w:b/>
          <w:color w:val="BDC1C6"/>
          <w:sz w:val="24"/>
          <w:szCs w:val="24"/>
          <w:shd w:val="clear" w:color="auto" w:fill="202124"/>
        </w:rPr>
      </w:pPr>
      <w:r>
        <w:rPr>
          <w:rFonts w:ascii="Times New Roman" w:eastAsia="Times New Roman" w:hAnsi="Times New Roman" w:cs="Times New Roman"/>
          <w:sz w:val="24"/>
          <w:szCs w:val="24"/>
        </w:rPr>
        <w:t xml:space="preserve">Jika dilihat di tabel kegiatan sehari - hari Pesantren Amanah Muhammadiyah Kota Tasikmalaya, terdapat beberapa kegiatan yang bernama </w:t>
      </w:r>
      <w:r>
        <w:rPr>
          <w:rFonts w:ascii="Times New Roman" w:eastAsia="Times New Roman" w:hAnsi="Times New Roman" w:cs="Times New Roman"/>
          <w:i/>
          <w:sz w:val="24"/>
          <w:szCs w:val="24"/>
        </w:rPr>
        <w:t xml:space="preserve">Tanzhiful ‘Am, muhadatsah, mufradat </w:t>
      </w:r>
      <w:r>
        <w:rPr>
          <w:rFonts w:ascii="Times New Roman" w:eastAsia="Times New Roman" w:hAnsi="Times New Roman" w:cs="Times New Roman"/>
          <w:sz w:val="24"/>
          <w:szCs w:val="24"/>
        </w:rPr>
        <w:t xml:space="preserve">dan tahkim-an. Kegiatan </w:t>
      </w:r>
      <w:r>
        <w:rPr>
          <w:rFonts w:ascii="Times New Roman" w:eastAsia="Times New Roman" w:hAnsi="Times New Roman" w:cs="Times New Roman"/>
          <w:sz w:val="24"/>
          <w:szCs w:val="24"/>
        </w:rPr>
        <w:t xml:space="preserve">- kegiatan tersebut pelaksanaannya dipimpin oleh Pimpinan Cabang IPM baik putra maupun putri. Pertama </w:t>
      </w:r>
      <w:r>
        <w:rPr>
          <w:rFonts w:ascii="Times New Roman" w:eastAsia="Times New Roman" w:hAnsi="Times New Roman" w:cs="Times New Roman"/>
          <w:i/>
          <w:sz w:val="24"/>
          <w:szCs w:val="24"/>
        </w:rPr>
        <w:t>Tanzhiful ‘Am, Tanzhiful ‘Am</w:t>
      </w:r>
      <w:r>
        <w:rPr>
          <w:rFonts w:ascii="Times New Roman" w:eastAsia="Times New Roman" w:hAnsi="Times New Roman" w:cs="Times New Roman"/>
          <w:sz w:val="24"/>
          <w:szCs w:val="24"/>
        </w:rPr>
        <w:t xml:space="preserve"> berasal dari bahasa Arab yang artinya pembersihan umum. Sesuai dengan maknanya, kegiatan ini berisikan kegiatan membersihkan </w:t>
      </w:r>
      <w:r>
        <w:rPr>
          <w:rFonts w:ascii="Times New Roman" w:eastAsia="Times New Roman" w:hAnsi="Times New Roman" w:cs="Times New Roman"/>
          <w:sz w:val="24"/>
          <w:szCs w:val="24"/>
        </w:rPr>
        <w:t>seluruh tempat umum di pesantren Amanah. Kegiatan ini berlandaskan dengan hadits riwayat Muslim yang berbunyi:</w:t>
      </w:r>
    </w:p>
    <w:p w:rsidR="00560BDD" w:rsidRDefault="005A279F">
      <w:pPr>
        <w:bidi/>
        <w:ind w:firstLine="720"/>
        <w:rPr>
          <w:rFonts w:ascii="Times New Roman" w:eastAsia="Times New Roman" w:hAnsi="Times New Roman" w:cs="Times New Roman"/>
          <w:sz w:val="32"/>
          <w:szCs w:val="32"/>
        </w:rPr>
      </w:pPr>
      <w:r>
        <w:rPr>
          <w:rFonts w:ascii="Times New Roman" w:eastAsia="Times New Roman" w:hAnsi="Times New Roman" w:cs="Times New Roman"/>
          <w:sz w:val="32"/>
          <w:szCs w:val="32"/>
          <w:rtl/>
        </w:rPr>
        <w:t>الَّنظَافَةُ مِنَ الْاِيْمَان</w:t>
      </w:r>
    </w:p>
    <w:p w:rsidR="00560BDD" w:rsidRDefault="005A279F">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Artinya: “Kebersihan itu sebagian dari iman” (H.R. Muslim).</w:t>
      </w:r>
    </w:p>
    <w:p w:rsidR="00560BDD" w:rsidRDefault="005A279F">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Mulai dari kamar masing - masing, kamar mandi, Masjid, lapangan, aula, halaman, hingga jemuran. Biasanya Bidang Lingkungan Hidup Pimpinan Cabang IPM akan membuat pembagian kelompok untuk membersihkan setiap area. Selain itu, akan ada perwakilan satu orang </w:t>
      </w:r>
      <w:r>
        <w:rPr>
          <w:rFonts w:ascii="Times New Roman" w:eastAsia="Times New Roman" w:hAnsi="Times New Roman" w:cs="Times New Roman"/>
          <w:sz w:val="24"/>
          <w:szCs w:val="24"/>
        </w:rPr>
        <w:t xml:space="preserve">dari Pimpinan Cabang IPM di setiap tempat untuk memonitoring. </w:t>
      </w:r>
    </w:p>
    <w:p w:rsidR="00560BDD" w:rsidRDefault="005A279F">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Kedua ada </w:t>
      </w:r>
      <w:r>
        <w:rPr>
          <w:rFonts w:ascii="Times New Roman" w:eastAsia="Times New Roman" w:hAnsi="Times New Roman" w:cs="Times New Roman"/>
          <w:i/>
          <w:sz w:val="24"/>
          <w:szCs w:val="24"/>
        </w:rPr>
        <w:t xml:space="preserve">muhadatsah. Muhadatsah </w:t>
      </w:r>
      <w:r>
        <w:rPr>
          <w:rFonts w:ascii="Times New Roman" w:eastAsia="Times New Roman" w:hAnsi="Times New Roman" w:cs="Times New Roman"/>
          <w:sz w:val="24"/>
          <w:szCs w:val="24"/>
        </w:rPr>
        <w:t>juga berasal dari bahasa Arab yang artinya percakapan. Sesuai dengan namanya, kegiatan ini berisikan mempelajari percakapan baik bahasa Arab atau Inggris yang d</w:t>
      </w:r>
      <w:r>
        <w:rPr>
          <w:rFonts w:ascii="Times New Roman" w:eastAsia="Times New Roman" w:hAnsi="Times New Roman" w:cs="Times New Roman"/>
          <w:sz w:val="24"/>
          <w:szCs w:val="24"/>
        </w:rPr>
        <w:t>ipimpin oleh Bidang Kebahasaan Pimpinan Cabang IPM baik putra maupun putri. Biasanya santri akan diberikan satu atau dua kalimat idiom, lalu diminta untuk mempraktekkan sebuah percakapan sesuai tema bersama temannya. Percakapan ini terkadang diberi oleh Bi</w:t>
      </w:r>
      <w:r>
        <w:rPr>
          <w:rFonts w:ascii="Times New Roman" w:eastAsia="Times New Roman" w:hAnsi="Times New Roman" w:cs="Times New Roman"/>
          <w:sz w:val="24"/>
          <w:szCs w:val="24"/>
        </w:rPr>
        <w:t>dang Kebahasaan sendiri, atau dibuat oleh santri sendiri dari malam hari.</w:t>
      </w:r>
    </w:p>
    <w:p w:rsidR="00560BDD" w:rsidRDefault="005A279F">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Ketiga </w:t>
      </w:r>
      <w:r>
        <w:rPr>
          <w:rFonts w:ascii="Times New Roman" w:eastAsia="Times New Roman" w:hAnsi="Times New Roman" w:cs="Times New Roman"/>
          <w:i/>
          <w:sz w:val="24"/>
          <w:szCs w:val="24"/>
        </w:rPr>
        <w:t xml:space="preserve">mufradat </w:t>
      </w:r>
      <w:r>
        <w:rPr>
          <w:rFonts w:ascii="Times New Roman" w:eastAsia="Times New Roman" w:hAnsi="Times New Roman" w:cs="Times New Roman"/>
          <w:sz w:val="24"/>
          <w:szCs w:val="24"/>
        </w:rPr>
        <w:t>atau dalam bahasa Arab artinya kosa kata. Pada malam hari setelah melaksanakan shalat Isya dan tadarus, para santri akan diberikan tiga kosa kata bahasa Arab atau Ing</w:t>
      </w:r>
      <w:r>
        <w:rPr>
          <w:rFonts w:ascii="Times New Roman" w:eastAsia="Times New Roman" w:hAnsi="Times New Roman" w:cs="Times New Roman"/>
          <w:sz w:val="24"/>
          <w:szCs w:val="24"/>
        </w:rPr>
        <w:t>gris sesuai dengan jadwalnya oleh pengurus pimpinan cabang IPM. pelaksanaannya biasa dilaksanakan perangkatan bertempat di masjid, depan kamar, aula, atau balkon. Lalu dilanjut dengan kegiatan tahkim-an berupa pemberian hukuman kepada santri yang melanggar</w:t>
      </w:r>
      <w:r>
        <w:rPr>
          <w:rFonts w:ascii="Times New Roman" w:eastAsia="Times New Roman" w:hAnsi="Times New Roman" w:cs="Times New Roman"/>
          <w:sz w:val="24"/>
          <w:szCs w:val="24"/>
        </w:rPr>
        <w:t xml:space="preserve"> peraturan - peraturan yang telah dibuat. Cara memberitahu siapa saja yang dapat hukuman, adalah dengan mengumumkannya lewat </w:t>
      </w:r>
      <w:r>
        <w:rPr>
          <w:rFonts w:ascii="Times New Roman" w:eastAsia="Times New Roman" w:hAnsi="Times New Roman" w:cs="Times New Roman"/>
          <w:i/>
          <w:sz w:val="24"/>
          <w:szCs w:val="24"/>
        </w:rPr>
        <w:t xml:space="preserve">speaker </w:t>
      </w:r>
      <w:r>
        <w:rPr>
          <w:rFonts w:ascii="Times New Roman" w:eastAsia="Times New Roman" w:hAnsi="Times New Roman" w:cs="Times New Roman"/>
          <w:sz w:val="24"/>
          <w:szCs w:val="24"/>
        </w:rPr>
        <w:t xml:space="preserve">pimpinan cabang IPM putra dan putri. Hukuman yang diberikan berupa hal yang dapat mendidik santri berupa menghafal kosa kata bahasa Arab/Inggris, menghafal ayat Al-Quran, menghafal hadits, menghafal idiom, berlari mengelili lapangan, dan sekaligus menjadi </w:t>
      </w:r>
      <w:r>
        <w:rPr>
          <w:rFonts w:ascii="Times New Roman" w:eastAsia="Times New Roman" w:hAnsi="Times New Roman" w:cs="Times New Roman"/>
          <w:sz w:val="24"/>
          <w:szCs w:val="24"/>
        </w:rPr>
        <w:t xml:space="preserve">mata - mata. Mata - mata disini bertugas untuk </w:t>
      </w:r>
      <w:r>
        <w:rPr>
          <w:rFonts w:ascii="Times New Roman" w:eastAsia="Times New Roman" w:hAnsi="Times New Roman" w:cs="Times New Roman"/>
          <w:sz w:val="24"/>
          <w:szCs w:val="24"/>
        </w:rPr>
        <w:lastRenderedPageBreak/>
        <w:t>mencari temannya yang melanggar peraturan seperti yang dia lakukan. Saat sore hari, mereka akan menyetorkan hafalan dan laporan mata - matanya.</w:t>
      </w:r>
    </w:p>
    <w:p w:rsidR="00560BDD" w:rsidRDefault="005A279F">
      <w:pPr>
        <w:ind w:firstLine="720"/>
        <w:jc w:val="both"/>
      </w:pP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
    <w:p w:rsidR="00560BDD" w:rsidRDefault="00560BDD">
      <w:pPr>
        <w:pStyle w:val="Title"/>
      </w:pPr>
      <w:bookmarkStart w:id="11" w:name="_j9phmfcmcpvc" w:colFirst="0" w:colLast="0"/>
      <w:bookmarkEnd w:id="11"/>
    </w:p>
    <w:p w:rsidR="00560BDD" w:rsidRDefault="005A279F">
      <w:pPr>
        <w:pStyle w:val="Title"/>
      </w:pPr>
      <w:bookmarkStart w:id="12" w:name="_7p70lg197xjm" w:colFirst="0" w:colLast="0"/>
      <w:bookmarkEnd w:id="12"/>
      <w:r>
        <w:t>SIMPULAN</w:t>
      </w:r>
    </w:p>
    <w:p w:rsidR="00560BDD" w:rsidRDefault="005A279F" w:rsidP="00F03BA1">
      <w:pPr>
        <w:spacing w:before="20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Kebijakan merupakan aturan </w:t>
      </w:r>
      <w:r>
        <w:rPr>
          <w:rFonts w:ascii="Times New Roman" w:eastAsia="Times New Roman" w:hAnsi="Times New Roman" w:cs="Times New Roman"/>
          <w:sz w:val="24"/>
          <w:szCs w:val="24"/>
        </w:rPr>
        <w:t>tertulis yang bersifat mengikat, yang mengatur perilaku orang dengan tujuan menciptakan tata nilai atau aturan baru untuk masyarakat yang dikeluarkan suatu organisasi atau lembaga. Dalam membentuk karakter Islami, Pesantren Amanah Muhammadiyah Kota Tasikma</w:t>
      </w:r>
      <w:r>
        <w:rPr>
          <w:rFonts w:ascii="Times New Roman" w:eastAsia="Times New Roman" w:hAnsi="Times New Roman" w:cs="Times New Roman"/>
          <w:sz w:val="24"/>
          <w:szCs w:val="24"/>
        </w:rPr>
        <w:t>laya memiliki kebijakan untuk mengatur para santri mengikuti kegiatan yang terstruktur setiap harinya. Pesantren Amanah Muhammadiyah Kota Tasikmalaya banyak memasukan unsur - unsur Islami diantaranya dalam hal ibadah seperti sholat tahajud, solat dhuha, sh</w:t>
      </w:r>
      <w:r>
        <w:rPr>
          <w:rFonts w:ascii="Times New Roman" w:eastAsia="Times New Roman" w:hAnsi="Times New Roman" w:cs="Times New Roman"/>
          <w:sz w:val="24"/>
          <w:szCs w:val="24"/>
        </w:rPr>
        <w:t xml:space="preserve">olat berjamaah serta tadarus dan mengaji </w:t>
      </w:r>
      <w:proofErr w:type="gramStart"/>
      <w:r>
        <w:rPr>
          <w:rFonts w:ascii="Times New Roman" w:eastAsia="Times New Roman" w:hAnsi="Times New Roman" w:cs="Times New Roman"/>
          <w:sz w:val="24"/>
          <w:szCs w:val="24"/>
        </w:rPr>
        <w:t>bersama,</w:t>
      </w:r>
      <w:r>
        <w:rPr>
          <w:rFonts w:ascii="Times New Roman" w:eastAsia="Times New Roman" w:hAnsi="Times New Roman" w:cs="Times New Roman"/>
          <w:i/>
          <w:sz w:val="24"/>
          <w:szCs w:val="24"/>
        </w:rPr>
        <w:t>Tanzhiful</w:t>
      </w:r>
      <w:proofErr w:type="gramEnd"/>
      <w:r>
        <w:rPr>
          <w:rFonts w:ascii="Times New Roman" w:eastAsia="Times New Roman" w:hAnsi="Times New Roman" w:cs="Times New Roman"/>
          <w:i/>
          <w:sz w:val="24"/>
          <w:szCs w:val="24"/>
        </w:rPr>
        <w:t xml:space="preserve"> ‘Am, muhadatsah, mufradat, muhadatsah </w:t>
      </w:r>
      <w:r>
        <w:rPr>
          <w:rFonts w:ascii="Times New Roman" w:eastAsia="Times New Roman" w:hAnsi="Times New Roman" w:cs="Times New Roman"/>
          <w:sz w:val="24"/>
          <w:szCs w:val="24"/>
        </w:rPr>
        <w:t>. Untuk kebijakan dalam cara berpakaian yakni mencerminkan pakaian yang islami dan salah satu kebijakan yang lainya yaitu santrinya harus mematuhi kebijakan or</w:t>
      </w:r>
      <w:r>
        <w:rPr>
          <w:rFonts w:ascii="Times New Roman" w:eastAsia="Times New Roman" w:hAnsi="Times New Roman" w:cs="Times New Roman"/>
          <w:sz w:val="24"/>
          <w:szCs w:val="24"/>
        </w:rPr>
        <w:t>ganisasi Ikatan Pelajar Muhammadiyah. Beberapa kebijakan tersebut tentunya merupakan upaya dari pihak pesantren untuk membentuk karakter santri islami yang sesuai dengan syariat islam.</w:t>
      </w:r>
    </w:p>
    <w:p w:rsidR="00F03BA1" w:rsidRDefault="00F03BA1" w:rsidP="00F03BA1">
      <w:pPr>
        <w:spacing w:before="200" w:line="360" w:lineRule="auto"/>
        <w:jc w:val="both"/>
        <w:rPr>
          <w:rFonts w:ascii="Times New Roman" w:eastAsia="Times New Roman" w:hAnsi="Times New Roman" w:cs="Times New Roman"/>
          <w:sz w:val="24"/>
          <w:szCs w:val="24"/>
        </w:rPr>
      </w:pPr>
    </w:p>
    <w:p w:rsidR="00560BDD" w:rsidRDefault="00560BDD">
      <w:pPr>
        <w:pStyle w:val="Title"/>
        <w:jc w:val="center"/>
      </w:pPr>
      <w:bookmarkStart w:id="13" w:name="_p2kndqau7hiv" w:colFirst="0" w:colLast="0"/>
      <w:bookmarkEnd w:id="13"/>
    </w:p>
    <w:p w:rsidR="00F03BA1" w:rsidRDefault="00F03BA1" w:rsidP="00F03BA1"/>
    <w:p w:rsidR="00F03BA1" w:rsidRDefault="00F03BA1" w:rsidP="00F03BA1"/>
    <w:p w:rsidR="00F03BA1" w:rsidRDefault="00F03BA1" w:rsidP="00F03BA1"/>
    <w:p w:rsidR="00F03BA1" w:rsidRDefault="00F03BA1" w:rsidP="00F03BA1"/>
    <w:p w:rsidR="00F03BA1" w:rsidRDefault="00F03BA1" w:rsidP="00F03BA1"/>
    <w:p w:rsidR="00F03BA1" w:rsidRDefault="00F03BA1" w:rsidP="00F03BA1"/>
    <w:p w:rsidR="00F03BA1" w:rsidRDefault="00F03BA1" w:rsidP="00F03BA1"/>
    <w:p w:rsidR="00F03BA1" w:rsidRDefault="00F03BA1" w:rsidP="00F03BA1"/>
    <w:p w:rsidR="00F03BA1" w:rsidRDefault="00F03BA1" w:rsidP="00F03BA1"/>
    <w:p w:rsidR="00F03BA1" w:rsidRDefault="00F03BA1" w:rsidP="00F03BA1"/>
    <w:p w:rsidR="00F03BA1" w:rsidRDefault="00F03BA1" w:rsidP="00F03BA1"/>
    <w:p w:rsidR="00F03BA1" w:rsidRDefault="00F03BA1" w:rsidP="00F03BA1"/>
    <w:p w:rsidR="00F03BA1" w:rsidRDefault="00F03BA1" w:rsidP="00F03BA1"/>
    <w:p w:rsidR="00F03BA1" w:rsidRDefault="00F03BA1" w:rsidP="00F03BA1"/>
    <w:p w:rsidR="00F03BA1" w:rsidRDefault="00F03BA1" w:rsidP="00F03BA1"/>
    <w:p w:rsidR="00F03BA1" w:rsidRPr="00F03BA1" w:rsidRDefault="00F03BA1" w:rsidP="00F03BA1"/>
    <w:p w:rsidR="00560BDD" w:rsidRDefault="00560BDD">
      <w:pPr>
        <w:rPr>
          <w:rFonts w:ascii="Times New Roman" w:eastAsia="Times New Roman" w:hAnsi="Times New Roman" w:cs="Times New Roman"/>
        </w:rPr>
      </w:pPr>
    </w:p>
    <w:p w:rsidR="00560BDD" w:rsidRDefault="00560BDD">
      <w:pPr>
        <w:rPr>
          <w:rFonts w:ascii="Times New Roman" w:eastAsia="Times New Roman" w:hAnsi="Times New Roman" w:cs="Times New Roman"/>
        </w:rPr>
      </w:pPr>
    </w:p>
    <w:p w:rsidR="00560BDD" w:rsidRDefault="00560BDD">
      <w:pPr>
        <w:rPr>
          <w:rFonts w:ascii="Times New Roman" w:eastAsia="Times New Roman" w:hAnsi="Times New Roman" w:cs="Times New Roman"/>
        </w:rPr>
      </w:pPr>
    </w:p>
    <w:p w:rsidR="00560BDD" w:rsidRDefault="00560BDD">
      <w:pPr>
        <w:rPr>
          <w:rFonts w:ascii="Times New Roman" w:eastAsia="Times New Roman" w:hAnsi="Times New Roman" w:cs="Times New Roman"/>
        </w:rPr>
      </w:pPr>
    </w:p>
    <w:p w:rsidR="00560BDD" w:rsidRDefault="005A279F">
      <w:pPr>
        <w:pStyle w:val="Title"/>
        <w:jc w:val="center"/>
      </w:pPr>
      <w:bookmarkStart w:id="14" w:name="_j01t21pejlcq" w:colFirst="0" w:colLast="0"/>
      <w:bookmarkEnd w:id="14"/>
      <w:r>
        <w:lastRenderedPageBreak/>
        <w:t>DAFTAR PUSTAKA</w:t>
      </w:r>
    </w:p>
    <w:p w:rsidR="00560BDD" w:rsidRDefault="00560BDD">
      <w:pPr>
        <w:rPr>
          <w:rFonts w:ascii="Times New Roman" w:eastAsia="Times New Roman" w:hAnsi="Times New Roman" w:cs="Times New Roman"/>
        </w:rPr>
      </w:pPr>
    </w:p>
    <w:p w:rsidR="00560BDD" w:rsidRDefault="005A279F">
      <w:pPr>
        <w:spacing w:before="240" w:after="240" w:line="240" w:lineRule="auto"/>
        <w:ind w:left="960" w:hanging="480"/>
        <w:jc w:val="both"/>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highlight w:val="white"/>
        </w:rPr>
        <w:t>Badrudin, B., Purwanto, Y., &amp; Siregar, C. N. (201</w:t>
      </w:r>
      <w:r>
        <w:rPr>
          <w:rFonts w:ascii="Times New Roman" w:eastAsia="Times New Roman" w:hAnsi="Times New Roman" w:cs="Times New Roman"/>
          <w:color w:val="222222"/>
          <w:sz w:val="24"/>
          <w:szCs w:val="24"/>
          <w:highlight w:val="white"/>
        </w:rPr>
        <w:t xml:space="preserve">7). Pesantren dalam Kebijakan Pendidikan Indonesia. </w:t>
      </w:r>
      <w:r>
        <w:rPr>
          <w:rFonts w:ascii="Times New Roman" w:eastAsia="Times New Roman" w:hAnsi="Times New Roman" w:cs="Times New Roman"/>
          <w:i/>
          <w:sz w:val="24"/>
          <w:szCs w:val="24"/>
        </w:rPr>
        <w:t>Jurnal Lektur Keagamaan</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15</w:t>
      </w:r>
      <w:r>
        <w:rPr>
          <w:rFonts w:ascii="Times New Roman" w:eastAsia="Times New Roman" w:hAnsi="Times New Roman" w:cs="Times New Roman"/>
          <w:sz w:val="24"/>
          <w:szCs w:val="24"/>
        </w:rPr>
        <w:t>(1), 233-272.</w:t>
      </w:r>
    </w:p>
    <w:p w:rsidR="00560BDD" w:rsidRDefault="005A279F">
      <w:pPr>
        <w:spacing w:before="240" w:after="240" w:line="240" w:lineRule="auto"/>
        <w:ind w:left="960" w:hanging="48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Fitriyawati, I. (2010). Upaya Peningkatan Kualitas Sumber Daya Manusia Pondok Pesantren (Studi Kasus Di Pondok Pesantren Tahsinul Akhlaq Bahrul Ulum Surabaya) (</w:t>
      </w:r>
      <w:r>
        <w:rPr>
          <w:rFonts w:ascii="Times New Roman" w:eastAsia="Times New Roman" w:hAnsi="Times New Roman" w:cs="Times New Roman"/>
          <w:i/>
          <w:color w:val="222222"/>
          <w:sz w:val="24"/>
          <w:szCs w:val="24"/>
          <w:highlight w:val="white"/>
        </w:rPr>
        <w:t>Doc</w:t>
      </w:r>
      <w:r>
        <w:rPr>
          <w:rFonts w:ascii="Times New Roman" w:eastAsia="Times New Roman" w:hAnsi="Times New Roman" w:cs="Times New Roman"/>
          <w:i/>
          <w:color w:val="222222"/>
          <w:sz w:val="24"/>
          <w:szCs w:val="24"/>
          <w:highlight w:val="white"/>
        </w:rPr>
        <w:t>toral dissertation, UIN Sunan Ampel Surabaya</w:t>
      </w:r>
      <w:r>
        <w:rPr>
          <w:rFonts w:ascii="Times New Roman" w:eastAsia="Times New Roman" w:hAnsi="Times New Roman" w:cs="Times New Roman"/>
          <w:color w:val="222222"/>
          <w:sz w:val="24"/>
          <w:szCs w:val="24"/>
          <w:highlight w:val="white"/>
        </w:rPr>
        <w:t>).</w:t>
      </w:r>
    </w:p>
    <w:p w:rsidR="00477DCA" w:rsidRPr="00477DCA" w:rsidRDefault="00477DCA" w:rsidP="00477DCA">
      <w:pPr>
        <w:spacing w:before="240" w:after="240" w:line="240" w:lineRule="auto"/>
        <w:ind w:left="960" w:hanging="480"/>
        <w:jc w:val="both"/>
        <w:rPr>
          <w:rFonts w:ascii="Times New Roman" w:eastAsia="Times New Roman" w:hAnsi="Times New Roman" w:cs="Times New Roman"/>
          <w:color w:val="222222"/>
          <w:sz w:val="24"/>
          <w:szCs w:val="24"/>
          <w:highlight w:val="white"/>
        </w:rPr>
      </w:pPr>
      <w:r w:rsidRPr="00477DCA">
        <w:rPr>
          <w:rFonts w:ascii="Times New Roman" w:hAnsi="Times New Roman" w:cs="Times New Roman"/>
          <w:sz w:val="24"/>
          <w:szCs w:val="24"/>
        </w:rPr>
        <w:t>Hamruni. (2016). “</w:t>
      </w:r>
      <w:r w:rsidRPr="00477DCA">
        <w:rPr>
          <w:rFonts w:ascii="Times New Roman" w:hAnsi="Times New Roman" w:cs="Times New Roman"/>
          <w:i/>
          <w:sz w:val="24"/>
          <w:szCs w:val="24"/>
        </w:rPr>
        <w:t>The Challenge and The Prospect of Pesantren in Historical Review</w:t>
      </w:r>
      <w:r w:rsidRPr="00477DCA">
        <w:rPr>
          <w:rFonts w:ascii="Times New Roman" w:hAnsi="Times New Roman" w:cs="Times New Roman"/>
          <w:sz w:val="24"/>
          <w:szCs w:val="24"/>
        </w:rPr>
        <w:t>”. Jurnal Pendidikan Islam.Volume 5, Nomor 2, December</w:t>
      </w:r>
    </w:p>
    <w:p w:rsidR="00560BDD" w:rsidRDefault="005A279F">
      <w:pPr>
        <w:spacing w:before="240" w:after="240" w:line="240" w:lineRule="auto"/>
        <w:ind w:left="960" w:hanging="48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Kahar, Syadidul, Muhammad Irsan Barus, dan Candra Wijaya. 2019. “Peran Pesantren dalam Membentuk Karakter Santri.” Anthropos: Jurnal Antropologi Sosial dan Budaya (Journal of Social and Cultural Anthropology) </w:t>
      </w:r>
      <w:r>
        <w:rPr>
          <w:rFonts w:ascii="Times New Roman" w:eastAsia="Times New Roman" w:hAnsi="Times New Roman" w:cs="Times New Roman"/>
          <w:color w:val="222222"/>
          <w:sz w:val="24"/>
          <w:szCs w:val="24"/>
          <w:highlight w:val="white"/>
        </w:rPr>
        <w:t>4 (2): 170. https://doi.org/10.24114/antro.v4i2.11949.</w:t>
      </w:r>
    </w:p>
    <w:p w:rsidR="00560BDD" w:rsidRDefault="005A279F">
      <w:pPr>
        <w:spacing w:before="240" w:after="240" w:line="240" w:lineRule="auto"/>
        <w:ind w:left="960" w:hanging="480"/>
        <w:jc w:val="both"/>
        <w:rPr>
          <w:rFonts w:ascii="Times New Roman" w:eastAsia="Times New Roman" w:hAnsi="Times New Roman" w:cs="Times New Roman"/>
          <w:color w:val="222222"/>
          <w:sz w:val="28"/>
          <w:szCs w:val="28"/>
          <w:highlight w:val="white"/>
        </w:rPr>
      </w:pPr>
      <w:r>
        <w:rPr>
          <w:rFonts w:ascii="Times New Roman" w:eastAsia="Times New Roman" w:hAnsi="Times New Roman" w:cs="Times New Roman"/>
          <w:color w:val="222222"/>
          <w:sz w:val="24"/>
          <w:szCs w:val="24"/>
          <w:highlight w:val="white"/>
        </w:rPr>
        <w:t xml:space="preserve">Rahma, F. N., Alam, M. S. Q., Fauzi, B. A., Wulandari, F., &amp; Safii, I. (2021). Implementasi Kebijakan Pembelajaran Tatap Muka di Pesantren Taruna Al Qur’an Putri Yogyakarta Masa Darurat Covid-19. </w:t>
      </w:r>
      <w:r>
        <w:rPr>
          <w:rFonts w:ascii="Times New Roman" w:eastAsia="Times New Roman" w:hAnsi="Times New Roman" w:cs="Times New Roman"/>
          <w:i/>
          <w:color w:val="222222"/>
          <w:sz w:val="24"/>
          <w:szCs w:val="24"/>
          <w:highlight w:val="white"/>
        </w:rPr>
        <w:t>Edukatif: Jurnal Ilmu Pendidikan</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highlight w:val="white"/>
        </w:rPr>
        <w:t>3</w:t>
      </w:r>
      <w:r>
        <w:rPr>
          <w:rFonts w:ascii="Times New Roman" w:eastAsia="Times New Roman" w:hAnsi="Times New Roman" w:cs="Times New Roman"/>
          <w:color w:val="222222"/>
          <w:sz w:val="24"/>
          <w:szCs w:val="24"/>
          <w:highlight w:val="white"/>
        </w:rPr>
        <w:t>(4), 2027-2036.</w:t>
      </w:r>
    </w:p>
    <w:p w:rsidR="00560BDD" w:rsidRDefault="005A279F">
      <w:pPr>
        <w:spacing w:before="240" w:after="240" w:line="240" w:lineRule="auto"/>
        <w:ind w:left="960" w:hanging="480"/>
        <w:jc w:val="both"/>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highlight w:val="white"/>
        </w:rPr>
        <w:t xml:space="preserve">Purba, S. dkk. (2021). Analisis Kebijakan Pendidikan. </w:t>
      </w:r>
      <w:r>
        <w:rPr>
          <w:rFonts w:ascii="Times New Roman" w:eastAsia="Times New Roman" w:hAnsi="Times New Roman" w:cs="Times New Roman"/>
          <w:i/>
          <w:sz w:val="24"/>
          <w:szCs w:val="24"/>
        </w:rPr>
        <w:t>Yayasan Kita Menulis</w:t>
      </w:r>
      <w:r>
        <w:rPr>
          <w:rFonts w:ascii="Times New Roman" w:eastAsia="Times New Roman" w:hAnsi="Times New Roman" w:cs="Times New Roman"/>
          <w:sz w:val="24"/>
          <w:szCs w:val="24"/>
        </w:rPr>
        <w:t xml:space="preserve">. </w:t>
      </w:r>
    </w:p>
    <w:p w:rsidR="00560BDD" w:rsidRDefault="005A279F">
      <w:pPr>
        <w:spacing w:before="240" w:after="240" w:line="240" w:lineRule="auto"/>
        <w:ind w:left="960"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Sulton, I. M. D. &amp; A. (2020). </w:t>
      </w:r>
      <w:proofErr w:type="gramStart"/>
      <w:r>
        <w:rPr>
          <w:rFonts w:ascii="Times New Roman" w:eastAsia="Times New Roman" w:hAnsi="Times New Roman" w:cs="Times New Roman"/>
          <w:i/>
          <w:sz w:val="24"/>
          <w:szCs w:val="24"/>
        </w:rPr>
        <w:t>Tapis :</w:t>
      </w:r>
      <w:proofErr w:type="gramEnd"/>
      <w:r>
        <w:rPr>
          <w:rFonts w:ascii="Times New Roman" w:eastAsia="Times New Roman" w:hAnsi="Times New Roman" w:cs="Times New Roman"/>
          <w:i/>
          <w:sz w:val="24"/>
          <w:szCs w:val="24"/>
        </w:rPr>
        <w:t xml:space="preserve"> Jurnal Penelitian Ilmiah</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4</w:t>
      </w:r>
      <w:r>
        <w:rPr>
          <w:rFonts w:ascii="Times New Roman" w:eastAsia="Times New Roman" w:hAnsi="Times New Roman" w:cs="Times New Roman"/>
          <w:sz w:val="24"/>
          <w:szCs w:val="24"/>
        </w:rPr>
        <w:t>(2), 192–201.</w:t>
      </w:r>
    </w:p>
    <w:p w:rsidR="00560BDD" w:rsidRDefault="005A279F">
      <w:pPr>
        <w:spacing w:before="240" w:after="240" w:line="240" w:lineRule="auto"/>
        <w:ind w:left="960" w:hanging="480"/>
        <w:jc w:val="both"/>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highlight w:val="white"/>
        </w:rPr>
        <w:t xml:space="preserve">Suryana, A. T., Ibrahim, T., Daud, M., Saparudin, H., &amp; Nurlaeli, A. (2020). Kebijakan Pesantren dalam Pengelolaan Pendidikan di Indonesia. </w:t>
      </w:r>
      <w:r>
        <w:rPr>
          <w:rFonts w:ascii="Times New Roman" w:eastAsia="Times New Roman" w:hAnsi="Times New Roman" w:cs="Times New Roman"/>
          <w:i/>
          <w:sz w:val="24"/>
          <w:szCs w:val="24"/>
        </w:rPr>
        <w:t>Jurnal Serambi Ilmu</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21</w:t>
      </w:r>
      <w:r>
        <w:rPr>
          <w:rFonts w:ascii="Times New Roman" w:eastAsia="Times New Roman" w:hAnsi="Times New Roman" w:cs="Times New Roman"/>
          <w:sz w:val="24"/>
          <w:szCs w:val="24"/>
        </w:rPr>
        <w:t>(2), 273-286.</w:t>
      </w:r>
    </w:p>
    <w:p w:rsidR="00560BDD" w:rsidRDefault="005A279F">
      <w:pPr>
        <w:spacing w:before="240" w:after="240" w:line="240" w:lineRule="auto"/>
        <w:ind w:left="960" w:hanging="48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Nuraeni, N. (2021). Eksistensi Pesantren Dan Analisis Kebijakan Undang-Undang P</w:t>
      </w:r>
      <w:r>
        <w:rPr>
          <w:rFonts w:ascii="Times New Roman" w:eastAsia="Times New Roman" w:hAnsi="Times New Roman" w:cs="Times New Roman"/>
          <w:color w:val="222222"/>
          <w:sz w:val="24"/>
          <w:szCs w:val="24"/>
          <w:highlight w:val="white"/>
        </w:rPr>
        <w:t xml:space="preserve">esantren. </w:t>
      </w:r>
      <w:r>
        <w:rPr>
          <w:rFonts w:ascii="Times New Roman" w:eastAsia="Times New Roman" w:hAnsi="Times New Roman" w:cs="Times New Roman"/>
          <w:i/>
          <w:color w:val="222222"/>
          <w:sz w:val="24"/>
          <w:szCs w:val="24"/>
          <w:highlight w:val="white"/>
        </w:rPr>
        <w:t>Al-Hikmah (Jurnal Pendidikan dan Pendidikan Agama Islam)</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highlight w:val="white"/>
        </w:rPr>
        <w:t>3</w:t>
      </w:r>
      <w:r>
        <w:rPr>
          <w:rFonts w:ascii="Times New Roman" w:eastAsia="Times New Roman" w:hAnsi="Times New Roman" w:cs="Times New Roman"/>
          <w:color w:val="222222"/>
          <w:sz w:val="24"/>
          <w:szCs w:val="24"/>
          <w:highlight w:val="white"/>
        </w:rPr>
        <w:t>(1), 1-14.</w:t>
      </w:r>
    </w:p>
    <w:p w:rsidR="00560BDD" w:rsidRDefault="005A279F">
      <w:pPr>
        <w:spacing w:before="240" w:after="240" w:line="240" w:lineRule="auto"/>
        <w:ind w:left="960" w:hanging="480"/>
        <w:jc w:val="both"/>
        <w:rPr>
          <w:rFonts w:ascii="Times New Roman" w:eastAsia="Times New Roman" w:hAnsi="Times New Roman" w:cs="Times New Roman"/>
          <w:color w:val="222222"/>
          <w:sz w:val="28"/>
          <w:szCs w:val="28"/>
          <w:highlight w:val="white"/>
        </w:rPr>
      </w:pPr>
      <w:r>
        <w:rPr>
          <w:rFonts w:ascii="Times New Roman" w:eastAsia="Times New Roman" w:hAnsi="Times New Roman" w:cs="Times New Roman"/>
          <w:color w:val="222222"/>
          <w:sz w:val="24"/>
          <w:szCs w:val="24"/>
          <w:highlight w:val="white"/>
        </w:rPr>
        <w:t xml:space="preserve">Asrori, I. (2018). </w:t>
      </w:r>
      <w:r>
        <w:rPr>
          <w:rFonts w:ascii="Times New Roman" w:eastAsia="Times New Roman" w:hAnsi="Times New Roman" w:cs="Times New Roman"/>
          <w:i/>
          <w:color w:val="222222"/>
          <w:sz w:val="24"/>
          <w:szCs w:val="24"/>
          <w:highlight w:val="white"/>
        </w:rPr>
        <w:t>Peran pesantren dalam mengontrol perilaku santri: studi Pondok Pesantren Al-Hidayah Asshomadiyah Sukorejo Pasuruan</w:t>
      </w:r>
      <w:r>
        <w:rPr>
          <w:rFonts w:ascii="Times New Roman" w:eastAsia="Times New Roman" w:hAnsi="Times New Roman" w:cs="Times New Roman"/>
          <w:color w:val="222222"/>
          <w:sz w:val="24"/>
          <w:szCs w:val="24"/>
          <w:highlight w:val="white"/>
        </w:rPr>
        <w:t xml:space="preserve"> (Doctoral dissertation, UIN Sunan Ampel Su</w:t>
      </w:r>
      <w:r>
        <w:rPr>
          <w:rFonts w:ascii="Times New Roman" w:eastAsia="Times New Roman" w:hAnsi="Times New Roman" w:cs="Times New Roman"/>
          <w:color w:val="222222"/>
          <w:sz w:val="24"/>
          <w:szCs w:val="24"/>
          <w:highlight w:val="white"/>
        </w:rPr>
        <w:t>rabaya).</w:t>
      </w:r>
    </w:p>
    <w:p w:rsidR="00560BDD" w:rsidRDefault="00560BDD">
      <w:pPr>
        <w:spacing w:before="240" w:after="240" w:line="240" w:lineRule="auto"/>
        <w:jc w:val="both"/>
        <w:rPr>
          <w:rFonts w:ascii="Times New Roman" w:eastAsia="Times New Roman" w:hAnsi="Times New Roman" w:cs="Times New Roman"/>
          <w:color w:val="222222"/>
          <w:sz w:val="28"/>
          <w:szCs w:val="28"/>
          <w:highlight w:val="white"/>
        </w:rPr>
      </w:pPr>
    </w:p>
    <w:p w:rsidR="00560BDD" w:rsidRDefault="005A279F">
      <w:pPr>
        <w:spacing w:before="240" w:after="240"/>
        <w:ind w:left="960"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560BDD" w:rsidRDefault="00560BDD">
      <w:pPr>
        <w:rPr>
          <w:rFonts w:ascii="Times New Roman" w:eastAsia="Times New Roman" w:hAnsi="Times New Roman" w:cs="Times New Roman"/>
          <w:sz w:val="24"/>
          <w:szCs w:val="24"/>
        </w:rPr>
      </w:pPr>
    </w:p>
    <w:p w:rsidR="00560BDD" w:rsidRDefault="00560BDD">
      <w:pPr>
        <w:rPr>
          <w:rFonts w:ascii="Times New Roman" w:eastAsia="Times New Roman" w:hAnsi="Times New Roman" w:cs="Times New Roman"/>
        </w:rPr>
      </w:pPr>
    </w:p>
    <w:p w:rsidR="00560BDD" w:rsidRDefault="00560BDD">
      <w:pPr>
        <w:rPr>
          <w:rFonts w:ascii="Times New Roman" w:eastAsia="Times New Roman" w:hAnsi="Times New Roman" w:cs="Times New Roman"/>
          <w:color w:val="222222"/>
          <w:sz w:val="20"/>
          <w:szCs w:val="20"/>
          <w:highlight w:val="white"/>
        </w:rPr>
      </w:pPr>
    </w:p>
    <w:p w:rsidR="00560BDD" w:rsidRDefault="00560BDD">
      <w:pPr>
        <w:rPr>
          <w:rFonts w:ascii="Times New Roman" w:eastAsia="Times New Roman" w:hAnsi="Times New Roman" w:cs="Times New Roman"/>
          <w:color w:val="222222"/>
          <w:sz w:val="20"/>
          <w:szCs w:val="20"/>
          <w:highlight w:val="white"/>
        </w:rPr>
      </w:pPr>
    </w:p>
    <w:p w:rsidR="00560BDD" w:rsidRDefault="00560BDD">
      <w:pPr>
        <w:jc w:val="center"/>
        <w:rPr>
          <w:rFonts w:ascii="Times New Roman" w:eastAsia="Times New Roman" w:hAnsi="Times New Roman" w:cs="Times New Roman"/>
          <w:b/>
          <w:sz w:val="24"/>
          <w:szCs w:val="24"/>
        </w:rPr>
      </w:pPr>
    </w:p>
    <w:sectPr w:rsidR="00560BDD" w:rsidSect="00F03BA1">
      <w:pgSz w:w="11906" w:h="16838" w:code="9"/>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279F" w:rsidRDefault="005A279F">
      <w:pPr>
        <w:spacing w:line="240" w:lineRule="auto"/>
      </w:pPr>
      <w:r>
        <w:separator/>
      </w:r>
    </w:p>
  </w:endnote>
  <w:endnote w:type="continuationSeparator" w:id="0">
    <w:p w:rsidR="005A279F" w:rsidRDefault="005A27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279F" w:rsidRDefault="005A279F">
      <w:pPr>
        <w:spacing w:line="240" w:lineRule="auto"/>
      </w:pPr>
      <w:r>
        <w:separator/>
      </w:r>
    </w:p>
  </w:footnote>
  <w:footnote w:type="continuationSeparator" w:id="0">
    <w:p w:rsidR="005A279F" w:rsidRDefault="005A279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BDD"/>
    <w:rsid w:val="00477DCA"/>
    <w:rsid w:val="004C249C"/>
    <w:rsid w:val="00560BDD"/>
    <w:rsid w:val="005A279F"/>
    <w:rsid w:val="00C0410A"/>
    <w:rsid w:val="00F03B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44EFD"/>
  <w15:docId w15:val="{05F759B4-644E-41CA-BBED-52558B8D4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Pr>
    <w:rPr>
      <w:rFonts w:ascii="Times New Roman" w:eastAsia="Times New Roman" w:hAnsi="Times New Roman" w:cs="Times New Roman"/>
      <w:b/>
      <w:sz w:val="24"/>
      <w:szCs w:val="24"/>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C249C"/>
    <w:pPr>
      <w:tabs>
        <w:tab w:val="center" w:pos="4680"/>
        <w:tab w:val="right" w:pos="9360"/>
      </w:tabs>
      <w:spacing w:line="240" w:lineRule="auto"/>
    </w:pPr>
  </w:style>
  <w:style w:type="character" w:customStyle="1" w:styleId="HeaderChar">
    <w:name w:val="Header Char"/>
    <w:basedOn w:val="DefaultParagraphFont"/>
    <w:link w:val="Header"/>
    <w:uiPriority w:val="99"/>
    <w:rsid w:val="004C249C"/>
  </w:style>
  <w:style w:type="paragraph" w:styleId="Footer">
    <w:name w:val="footer"/>
    <w:basedOn w:val="Normal"/>
    <w:link w:val="FooterChar"/>
    <w:uiPriority w:val="99"/>
    <w:unhideWhenUsed/>
    <w:rsid w:val="004C249C"/>
    <w:pPr>
      <w:tabs>
        <w:tab w:val="center" w:pos="4680"/>
        <w:tab w:val="right" w:pos="9360"/>
      </w:tabs>
      <w:spacing w:line="240" w:lineRule="auto"/>
    </w:pPr>
  </w:style>
  <w:style w:type="character" w:customStyle="1" w:styleId="FooterChar">
    <w:name w:val="Footer Char"/>
    <w:basedOn w:val="DefaultParagraphFont"/>
    <w:link w:val="Footer"/>
    <w:uiPriority w:val="99"/>
    <w:rsid w:val="004C24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sitizahraalmunawaroh@upi.edu" TargetMode="External"/><Relationship Id="rId3" Type="http://schemas.openxmlformats.org/officeDocument/2006/relationships/webSettings" Target="webSettings.xml"/><Relationship Id="rId7" Type="http://schemas.openxmlformats.org/officeDocument/2006/relationships/hyperlink" Target="mailto:f@upi.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upi.ed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10</Pages>
  <Words>3822</Words>
  <Characters>21788</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lenovo</cp:lastModifiedBy>
  <cp:revision>2</cp:revision>
  <dcterms:created xsi:type="dcterms:W3CDTF">2022-05-28T13:01:00Z</dcterms:created>
  <dcterms:modified xsi:type="dcterms:W3CDTF">2022-05-28T13:35:00Z</dcterms:modified>
</cp:coreProperties>
</file>