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BA" w:rsidRPr="00C8280A" w:rsidRDefault="00C8280A" w:rsidP="00C8280A">
      <w:pPr>
        <w:spacing w:line="240" w:lineRule="auto"/>
        <w:jc w:val="center"/>
        <w:rPr>
          <w:rFonts w:asciiTheme="majorBidi" w:hAnsiTheme="majorBidi" w:cstheme="majorBidi"/>
          <w:sz w:val="32"/>
          <w:szCs w:val="32"/>
        </w:rPr>
      </w:pPr>
      <w:r w:rsidRPr="00C8280A">
        <w:rPr>
          <w:rFonts w:asciiTheme="majorBidi" w:hAnsiTheme="majorBidi" w:cstheme="majorBidi"/>
          <w:sz w:val="32"/>
          <w:szCs w:val="32"/>
        </w:rPr>
        <w:t>PERS</w:t>
      </w:r>
      <w:r>
        <w:rPr>
          <w:rFonts w:asciiTheme="majorBidi" w:hAnsiTheme="majorBidi" w:cstheme="majorBidi"/>
          <w:sz w:val="32"/>
          <w:szCs w:val="32"/>
        </w:rPr>
        <w:t>EPSI GENERASI MILENIAL TERHADAP</w:t>
      </w:r>
      <w:r>
        <w:rPr>
          <w:rFonts w:asciiTheme="majorBidi" w:hAnsiTheme="majorBidi" w:cstheme="majorBidi"/>
          <w:sz w:val="32"/>
          <w:szCs w:val="32"/>
          <w:lang w:val="en-US"/>
        </w:rPr>
        <w:t xml:space="preserve"> </w:t>
      </w:r>
      <w:r w:rsidRPr="00C8280A">
        <w:rPr>
          <w:rFonts w:asciiTheme="majorBidi" w:hAnsiTheme="majorBidi" w:cstheme="majorBidi"/>
          <w:sz w:val="32"/>
          <w:szCs w:val="32"/>
        </w:rPr>
        <w:t>TRADISI</w:t>
      </w:r>
      <w:r>
        <w:rPr>
          <w:rFonts w:asciiTheme="majorBidi" w:hAnsiTheme="majorBidi" w:cstheme="majorBidi"/>
          <w:sz w:val="32"/>
          <w:szCs w:val="32"/>
          <w:lang w:val="en-US"/>
        </w:rPr>
        <w:t xml:space="preserve"> </w:t>
      </w:r>
      <w:r w:rsidRPr="00C8280A">
        <w:rPr>
          <w:rFonts w:asciiTheme="majorBidi" w:hAnsiTheme="majorBidi" w:cstheme="majorBidi"/>
          <w:sz w:val="32"/>
          <w:szCs w:val="32"/>
        </w:rPr>
        <w:t>GREBEG BESAR DI KABUPATEN DEMAK</w:t>
      </w:r>
      <w:r w:rsidRPr="00B159BA">
        <w:rPr>
          <w:rFonts w:asciiTheme="majorBidi" w:hAnsiTheme="majorBidi" w:cstheme="majorBidi"/>
        </w:rPr>
        <w:t xml:space="preserve"> </w:t>
      </w:r>
    </w:p>
    <w:p w:rsidR="00B159BA" w:rsidRPr="00C8280A" w:rsidRDefault="00C8280A" w:rsidP="00C8280A">
      <w:pPr>
        <w:spacing w:after="0"/>
        <w:jc w:val="center"/>
        <w:rPr>
          <w:rFonts w:asciiTheme="majorBidi" w:hAnsiTheme="majorBidi" w:cstheme="majorBidi"/>
          <w:b/>
          <w:bCs/>
          <w:lang w:val="en-US"/>
        </w:rPr>
      </w:pPr>
      <w:proofErr w:type="spellStart"/>
      <w:r>
        <w:rPr>
          <w:rFonts w:asciiTheme="majorBidi" w:hAnsiTheme="majorBidi" w:cstheme="majorBidi"/>
          <w:b/>
          <w:bCs/>
          <w:lang w:val="en-US"/>
        </w:rPr>
        <w:t>Eka</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Erni</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Nurrokhmah</w:t>
      </w:r>
      <w:proofErr w:type="spellEnd"/>
      <w:r w:rsidR="00B159BA" w:rsidRPr="00B159BA">
        <w:rPr>
          <w:rFonts w:asciiTheme="majorBidi" w:hAnsiTheme="majorBidi" w:cstheme="majorBidi"/>
          <w:b/>
          <w:bCs/>
        </w:rPr>
        <w:t>*</w:t>
      </w:r>
      <w:r w:rsidR="00B159BA" w:rsidRPr="00B159BA">
        <w:rPr>
          <w:rFonts w:asciiTheme="majorBidi" w:hAnsiTheme="majorBidi" w:cstheme="majorBidi"/>
          <w:b/>
          <w:bCs/>
          <w:vertAlign w:val="superscript"/>
        </w:rPr>
        <w:t>1</w:t>
      </w:r>
      <w:r w:rsidR="00B159BA" w:rsidRPr="00B159BA">
        <w:rPr>
          <w:rFonts w:asciiTheme="majorBidi" w:hAnsiTheme="majorBidi" w:cstheme="majorBidi"/>
          <w:b/>
          <w:bCs/>
        </w:rPr>
        <w:t xml:space="preserve">, </w:t>
      </w:r>
      <w:r>
        <w:rPr>
          <w:rFonts w:asciiTheme="majorBidi" w:hAnsiTheme="majorBidi" w:cstheme="majorBidi"/>
          <w:b/>
          <w:bCs/>
          <w:lang w:val="en-US"/>
        </w:rPr>
        <w:t xml:space="preserve">Dian </w:t>
      </w:r>
      <w:proofErr w:type="spellStart"/>
      <w:r>
        <w:rPr>
          <w:rFonts w:asciiTheme="majorBidi" w:hAnsiTheme="majorBidi" w:cstheme="majorBidi"/>
          <w:b/>
          <w:bCs/>
          <w:lang w:val="en-US"/>
        </w:rPr>
        <w:t>Fatimatus</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Salwa</w:t>
      </w:r>
      <w:proofErr w:type="spellEnd"/>
      <w:r w:rsidR="00B159BA" w:rsidRPr="00B159BA">
        <w:rPr>
          <w:rFonts w:asciiTheme="majorBidi" w:hAnsiTheme="majorBidi" w:cstheme="majorBidi"/>
          <w:b/>
          <w:bCs/>
          <w:vertAlign w:val="superscript"/>
        </w:rPr>
        <w:t>2</w:t>
      </w:r>
      <w:r w:rsidR="00B159BA" w:rsidRPr="00B159BA">
        <w:rPr>
          <w:rFonts w:asciiTheme="majorBidi" w:hAnsiTheme="majorBidi" w:cstheme="majorBidi"/>
          <w:b/>
          <w:bCs/>
        </w:rPr>
        <w:t xml:space="preserve">, </w:t>
      </w:r>
      <w:proofErr w:type="spellStart"/>
      <w:r>
        <w:rPr>
          <w:rFonts w:asciiTheme="majorBidi" w:hAnsiTheme="majorBidi" w:cstheme="majorBidi"/>
          <w:b/>
          <w:bCs/>
          <w:lang w:val="en-US"/>
        </w:rPr>
        <w:t>Khikmatul</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Laili</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Desiani</w:t>
      </w:r>
      <w:proofErr w:type="spellEnd"/>
      <w:r w:rsidR="00B159BA" w:rsidRPr="00B159BA">
        <w:rPr>
          <w:rFonts w:asciiTheme="majorBidi" w:hAnsiTheme="majorBidi" w:cstheme="majorBidi"/>
          <w:b/>
          <w:bCs/>
          <w:vertAlign w:val="superscript"/>
        </w:rPr>
        <w:t>3</w:t>
      </w:r>
      <w:r>
        <w:rPr>
          <w:rFonts w:asciiTheme="majorBidi" w:hAnsiTheme="majorBidi" w:cstheme="majorBidi"/>
          <w:b/>
          <w:bCs/>
          <w:lang w:val="en-US"/>
        </w:rPr>
        <w:t>, Tia Rosalita</w:t>
      </w:r>
      <w:r>
        <w:rPr>
          <w:rFonts w:asciiTheme="majorBidi" w:hAnsiTheme="majorBidi" w:cstheme="majorBidi"/>
          <w:b/>
          <w:bCs/>
          <w:vertAlign w:val="superscript"/>
          <w:lang w:val="en-US"/>
        </w:rPr>
        <w:t>4</w:t>
      </w:r>
    </w:p>
    <w:p w:rsidR="00C8280A" w:rsidRPr="00097329" w:rsidRDefault="00C8280A" w:rsidP="00C8280A">
      <w:pPr>
        <w:spacing w:after="0" w:line="240" w:lineRule="auto"/>
        <w:jc w:val="center"/>
        <w:rPr>
          <w:rFonts w:asciiTheme="majorBidi" w:hAnsiTheme="majorBidi" w:cstheme="majorBidi"/>
          <w:sz w:val="24"/>
          <w:szCs w:val="24"/>
          <w:lang w:val="en-US"/>
        </w:rPr>
      </w:pPr>
      <w:proofErr w:type="spellStart"/>
      <w:r w:rsidRPr="00097329">
        <w:rPr>
          <w:rFonts w:asciiTheme="majorBidi" w:hAnsiTheme="majorBidi" w:cstheme="majorBidi"/>
          <w:sz w:val="24"/>
          <w:szCs w:val="24"/>
          <w:lang w:val="en-US"/>
        </w:rPr>
        <w:t>Pesan</w:t>
      </w:r>
      <w:r w:rsidR="005543CE" w:rsidRPr="00097329">
        <w:rPr>
          <w:rFonts w:asciiTheme="majorBidi" w:hAnsiTheme="majorBidi" w:cstheme="majorBidi"/>
          <w:sz w:val="24"/>
          <w:szCs w:val="24"/>
          <w:lang w:val="en-US"/>
        </w:rPr>
        <w:t>tren</w:t>
      </w:r>
      <w:proofErr w:type="spellEnd"/>
      <w:r w:rsidR="005543CE" w:rsidRPr="00097329">
        <w:rPr>
          <w:rFonts w:asciiTheme="majorBidi" w:hAnsiTheme="majorBidi" w:cstheme="majorBidi"/>
          <w:sz w:val="24"/>
          <w:szCs w:val="24"/>
          <w:lang w:val="en-US"/>
        </w:rPr>
        <w:t xml:space="preserve"> </w:t>
      </w:r>
      <w:proofErr w:type="spellStart"/>
      <w:r w:rsidR="005543CE" w:rsidRPr="00097329">
        <w:rPr>
          <w:rFonts w:asciiTheme="majorBidi" w:hAnsiTheme="majorBidi" w:cstheme="majorBidi"/>
          <w:sz w:val="24"/>
          <w:szCs w:val="24"/>
          <w:lang w:val="en-US"/>
        </w:rPr>
        <w:t>Riset</w:t>
      </w:r>
      <w:proofErr w:type="spellEnd"/>
      <w:r w:rsidR="005543CE" w:rsidRPr="00097329">
        <w:rPr>
          <w:rFonts w:asciiTheme="majorBidi" w:hAnsiTheme="majorBidi" w:cstheme="majorBidi"/>
          <w:sz w:val="24"/>
          <w:szCs w:val="24"/>
          <w:lang w:val="en-US"/>
        </w:rPr>
        <w:t xml:space="preserve"> Al-</w:t>
      </w:r>
      <w:proofErr w:type="spellStart"/>
      <w:r w:rsidR="005543CE" w:rsidRPr="00097329">
        <w:rPr>
          <w:rFonts w:asciiTheme="majorBidi" w:hAnsiTheme="majorBidi" w:cstheme="majorBidi"/>
          <w:sz w:val="24"/>
          <w:szCs w:val="24"/>
          <w:lang w:val="en-US"/>
        </w:rPr>
        <w:t>Muhtada</w:t>
      </w:r>
      <w:proofErr w:type="spellEnd"/>
      <w:r w:rsidR="005543CE" w:rsidRPr="00097329">
        <w:rPr>
          <w:rFonts w:asciiTheme="majorBidi" w:hAnsiTheme="majorBidi" w:cstheme="majorBidi"/>
          <w:sz w:val="24"/>
          <w:szCs w:val="24"/>
          <w:lang w:val="en-US"/>
        </w:rPr>
        <w:t>, Semarang,</w:t>
      </w:r>
      <w:r w:rsidR="00097329" w:rsidRPr="00097329">
        <w:rPr>
          <w:rFonts w:asciiTheme="majorBidi" w:hAnsiTheme="majorBidi" w:cstheme="majorBidi"/>
          <w:sz w:val="24"/>
          <w:szCs w:val="24"/>
          <w:lang w:val="en-US"/>
        </w:rPr>
        <w:t xml:space="preserve"> </w:t>
      </w:r>
      <w:r w:rsidR="005543CE" w:rsidRPr="00097329">
        <w:rPr>
          <w:rFonts w:asciiTheme="majorBidi" w:hAnsiTheme="majorBidi" w:cstheme="majorBidi"/>
          <w:sz w:val="24"/>
          <w:szCs w:val="24"/>
          <w:lang w:val="en-US"/>
        </w:rPr>
        <w:t>Indonesia</w:t>
      </w:r>
    </w:p>
    <w:p w:rsidR="00C8280A" w:rsidRPr="00C8280A" w:rsidRDefault="00B159BA" w:rsidP="00C8280A">
      <w:pPr>
        <w:spacing w:after="0" w:line="240" w:lineRule="auto"/>
        <w:jc w:val="center"/>
        <w:rPr>
          <w:rFonts w:asciiTheme="majorBidi" w:hAnsiTheme="majorBidi" w:cstheme="majorBidi"/>
          <w:sz w:val="24"/>
          <w:szCs w:val="24"/>
          <w:lang w:val="en-US"/>
        </w:rPr>
      </w:pPr>
      <w:r w:rsidRPr="00C8280A">
        <w:rPr>
          <w:rFonts w:asciiTheme="majorBidi" w:hAnsiTheme="majorBidi" w:cstheme="majorBidi"/>
          <w:sz w:val="24"/>
          <w:szCs w:val="24"/>
        </w:rPr>
        <w:t xml:space="preserve">e-mail: </w:t>
      </w:r>
      <w:r w:rsidR="00672F2C">
        <w:fldChar w:fldCharType="begin"/>
      </w:r>
      <w:r w:rsidR="00672F2C">
        <w:instrText xml:space="preserve"> HYPERLINK "mailto:ekaaerni97@gmail.com" </w:instrText>
      </w:r>
      <w:r w:rsidR="00672F2C">
        <w:fldChar w:fldCharType="separate"/>
      </w:r>
      <w:r w:rsidR="00C8280A" w:rsidRPr="00C8280A">
        <w:rPr>
          <w:rStyle w:val="Hyperlink"/>
          <w:rFonts w:asciiTheme="majorBidi" w:hAnsiTheme="majorBidi" w:cstheme="majorBidi"/>
          <w:sz w:val="24"/>
          <w:szCs w:val="24"/>
          <w:lang w:val="en-US"/>
        </w:rPr>
        <w:t>ekaaerni97@gmail.com</w:t>
      </w:r>
      <w:r w:rsidR="00672F2C">
        <w:rPr>
          <w:rStyle w:val="Hyperlink"/>
          <w:rFonts w:asciiTheme="majorBidi" w:hAnsiTheme="majorBidi" w:cstheme="majorBidi"/>
          <w:sz w:val="24"/>
          <w:szCs w:val="24"/>
          <w:lang w:val="en-US"/>
        </w:rPr>
        <w:fldChar w:fldCharType="end"/>
      </w:r>
    </w:p>
    <w:p w:rsidR="00B159BA" w:rsidRPr="00C8280A" w:rsidRDefault="00B159BA" w:rsidP="00C8280A">
      <w:pPr>
        <w:spacing w:after="0" w:line="240" w:lineRule="auto"/>
        <w:jc w:val="center"/>
        <w:rPr>
          <w:rFonts w:asciiTheme="majorBidi" w:hAnsiTheme="majorBidi" w:cstheme="majorBidi"/>
          <w:sz w:val="24"/>
          <w:szCs w:val="24"/>
        </w:rPr>
      </w:pPr>
    </w:p>
    <w:p w:rsidR="00B159BA" w:rsidRPr="00B159BA" w:rsidRDefault="00B159BA" w:rsidP="00B159BA">
      <w:pPr>
        <w:spacing w:after="0"/>
        <w:jc w:val="center"/>
        <w:rPr>
          <w:rFonts w:asciiTheme="majorBidi" w:hAnsiTheme="majorBidi" w:cstheme="majorBidi"/>
        </w:rPr>
      </w:pPr>
    </w:p>
    <w:p w:rsidR="00B159BA" w:rsidRPr="00B159BA" w:rsidRDefault="00B159BA" w:rsidP="00B159BA">
      <w:pPr>
        <w:spacing w:after="0"/>
        <w:jc w:val="center"/>
        <w:rPr>
          <w:rFonts w:asciiTheme="majorBidi" w:hAnsiTheme="majorBidi" w:cstheme="majorBidi"/>
        </w:rPr>
      </w:pPr>
    </w:p>
    <w:p w:rsidR="00B159BA" w:rsidRPr="00C8280A" w:rsidRDefault="00C8280A" w:rsidP="00C8280A">
      <w:pPr>
        <w:spacing w:after="0"/>
        <w:jc w:val="center"/>
        <w:rPr>
          <w:rFonts w:asciiTheme="majorBidi" w:hAnsiTheme="majorBidi" w:cstheme="majorBidi"/>
          <w:b/>
          <w:i/>
          <w:sz w:val="20"/>
          <w:szCs w:val="20"/>
        </w:rPr>
      </w:pPr>
      <w:r w:rsidRPr="00C8280A">
        <w:rPr>
          <w:rFonts w:asciiTheme="majorBidi" w:hAnsiTheme="majorBidi" w:cstheme="majorBidi"/>
          <w:b/>
          <w:bCs/>
          <w:i/>
          <w:iCs/>
          <w:sz w:val="20"/>
          <w:szCs w:val="20"/>
        </w:rPr>
        <w:t>Abstrak</w:t>
      </w:r>
    </w:p>
    <w:p w:rsidR="00B159BA" w:rsidRPr="00C8280A" w:rsidRDefault="00C8280A" w:rsidP="00C8280A">
      <w:pPr>
        <w:spacing w:after="160" w:line="240" w:lineRule="auto"/>
        <w:jc w:val="both"/>
        <w:rPr>
          <w:rFonts w:ascii="Times New Roman" w:eastAsia="Calibri" w:hAnsi="Times New Roman" w:cs="Times New Roman"/>
          <w:i/>
          <w:iCs/>
          <w:sz w:val="20"/>
          <w:szCs w:val="20"/>
          <w:lang w:val="en-US"/>
        </w:rPr>
      </w:pPr>
      <w:proofErr w:type="spellStart"/>
      <w:r w:rsidRPr="00C8280A">
        <w:rPr>
          <w:rFonts w:ascii="Times New Roman" w:eastAsia="Calibri" w:hAnsi="Times New Roman" w:cs="Times New Roman"/>
          <w:i/>
          <w:iCs/>
          <w:sz w:val="20"/>
          <w:szCs w:val="20"/>
          <w:lang w:val="en-US"/>
        </w:rPr>
        <w:t>Demak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merupakan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salah</w:t>
      </w:r>
      <w:proofErr w:type="spellEnd"/>
      <w:r w:rsidRPr="00C8280A">
        <w:rPr>
          <w:rFonts w:ascii="Times New Roman" w:eastAsia="Calibri" w:hAnsi="Times New Roman" w:cs="Times New Roman"/>
          <w:i/>
          <w:iCs/>
          <w:sz w:val="20"/>
          <w:szCs w:val="20"/>
          <w:lang w:val="en-US"/>
        </w:rPr>
        <w:t xml:space="preserve"> satu </w:t>
      </w:r>
      <w:proofErr w:type="spellStart"/>
      <w:r w:rsidRPr="00C8280A">
        <w:rPr>
          <w:rFonts w:ascii="Times New Roman" w:eastAsia="Calibri" w:hAnsi="Times New Roman" w:cs="Times New Roman"/>
          <w:i/>
          <w:iCs/>
          <w:sz w:val="20"/>
          <w:szCs w:val="20"/>
          <w:lang w:val="en-US"/>
        </w:rPr>
        <w:t>Kabupaten</w:t>
      </w:r>
      <w:proofErr w:type="spellEnd"/>
      <w:r w:rsidRPr="00C8280A">
        <w:rPr>
          <w:rFonts w:ascii="Times New Roman" w:eastAsia="Calibri" w:hAnsi="Times New Roman" w:cs="Times New Roman"/>
          <w:i/>
          <w:iCs/>
          <w:sz w:val="20"/>
          <w:szCs w:val="20"/>
          <w:lang w:val="en-US"/>
        </w:rPr>
        <w:t xml:space="preserve"> yang </w:t>
      </w:r>
      <w:proofErr w:type="spellStart"/>
      <w:r w:rsidRPr="00C8280A">
        <w:rPr>
          <w:rFonts w:ascii="Times New Roman" w:eastAsia="Calibri" w:hAnsi="Times New Roman" w:cs="Times New Roman"/>
          <w:i/>
          <w:iCs/>
          <w:sz w:val="20"/>
          <w:szCs w:val="20"/>
          <w:lang w:val="en-US"/>
        </w:rPr>
        <w:t>berada</w:t>
      </w:r>
      <w:proofErr w:type="spellEnd"/>
      <w:r w:rsidRPr="00C8280A">
        <w:rPr>
          <w:rFonts w:ascii="Times New Roman" w:eastAsia="Calibri" w:hAnsi="Times New Roman" w:cs="Times New Roman"/>
          <w:i/>
          <w:iCs/>
          <w:sz w:val="20"/>
          <w:szCs w:val="20"/>
          <w:lang w:val="en-US"/>
        </w:rPr>
        <w:t xml:space="preserve"> di </w:t>
      </w:r>
      <w:proofErr w:type="spellStart"/>
      <w:r w:rsidRPr="00C8280A">
        <w:rPr>
          <w:rFonts w:ascii="Times New Roman" w:eastAsia="Calibri" w:hAnsi="Times New Roman" w:cs="Times New Roman"/>
          <w:i/>
          <w:iCs/>
          <w:sz w:val="20"/>
          <w:szCs w:val="20"/>
          <w:lang w:val="en-US"/>
        </w:rPr>
        <w:t>Provinsi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Jawa</w:t>
      </w:r>
      <w:proofErr w:type="spellEnd"/>
      <w:r w:rsidRPr="00C8280A">
        <w:rPr>
          <w:rFonts w:ascii="Times New Roman" w:eastAsia="Calibri" w:hAnsi="Times New Roman" w:cs="Times New Roman"/>
          <w:i/>
          <w:iCs/>
          <w:sz w:val="20"/>
          <w:szCs w:val="20"/>
          <w:lang w:val="en-US"/>
        </w:rPr>
        <w:t xml:space="preserve"> Tengah. Kota yang </w:t>
      </w:r>
      <w:proofErr w:type="spellStart"/>
      <w:r w:rsidRPr="00C8280A">
        <w:rPr>
          <w:rFonts w:ascii="Times New Roman" w:eastAsia="Calibri" w:hAnsi="Times New Roman" w:cs="Times New Roman"/>
          <w:i/>
          <w:iCs/>
          <w:sz w:val="20"/>
          <w:szCs w:val="20"/>
          <w:lang w:val="en-US"/>
        </w:rPr>
        <w:t>menjadi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cikal</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bakal</w:t>
      </w:r>
      <w:proofErr w:type="spellEnd"/>
      <w:r w:rsidRPr="00C8280A">
        <w:rPr>
          <w:rFonts w:ascii="Times New Roman" w:eastAsia="Calibri" w:hAnsi="Times New Roman" w:cs="Times New Roman"/>
          <w:i/>
          <w:iCs/>
          <w:sz w:val="20"/>
          <w:szCs w:val="20"/>
          <w:lang w:val="en-US"/>
        </w:rPr>
        <w:t xml:space="preserve"> Islam di </w:t>
      </w:r>
      <w:proofErr w:type="spellStart"/>
      <w:r w:rsidRPr="00C8280A">
        <w:rPr>
          <w:rFonts w:ascii="Times New Roman" w:eastAsia="Calibri" w:hAnsi="Times New Roman" w:cs="Times New Roman"/>
          <w:i/>
          <w:iCs/>
          <w:sz w:val="20"/>
          <w:szCs w:val="20"/>
          <w:lang w:val="en-US"/>
        </w:rPr>
        <w:t>Jawa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banyak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meninggalkan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catatan-catatan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bukti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sejarah</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serta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ingatan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religius</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yaitu</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berupa</w:t>
      </w:r>
      <w:proofErr w:type="spellEnd"/>
      <w:r w:rsidRPr="00C8280A">
        <w:rPr>
          <w:rFonts w:ascii="Times New Roman" w:eastAsia="Calibri" w:hAnsi="Times New Roman" w:cs="Times New Roman"/>
          <w:i/>
          <w:iCs/>
          <w:sz w:val="20"/>
          <w:szCs w:val="20"/>
          <w:lang w:val="en-US"/>
        </w:rPr>
        <w:t xml:space="preserve"> Masjid </w:t>
      </w:r>
      <w:proofErr w:type="spellStart"/>
      <w:r w:rsidRPr="00C8280A">
        <w:rPr>
          <w:rFonts w:ascii="Times New Roman" w:eastAsia="Calibri" w:hAnsi="Times New Roman" w:cs="Times New Roman"/>
          <w:i/>
          <w:iCs/>
          <w:sz w:val="20"/>
          <w:szCs w:val="20"/>
          <w:lang w:val="en-US"/>
        </w:rPr>
        <w:t>Agung</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Demak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makam</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Sunan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Kalijaga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Demak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memiliki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tradisi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budaya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serta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peninggalan</w:t>
      </w:r>
      <w:proofErr w:type="spellEnd"/>
      <w:r w:rsidRPr="00C8280A">
        <w:rPr>
          <w:rFonts w:ascii="Times New Roman" w:eastAsia="Calibri" w:hAnsi="Times New Roman" w:cs="Times New Roman"/>
          <w:i/>
          <w:iCs/>
          <w:sz w:val="20"/>
          <w:szCs w:val="20"/>
          <w:lang w:val="en-US"/>
        </w:rPr>
        <w:t xml:space="preserve"> yang </w:t>
      </w:r>
      <w:proofErr w:type="spellStart"/>
      <w:r w:rsidRPr="00C8280A">
        <w:rPr>
          <w:rFonts w:ascii="Times New Roman" w:eastAsia="Calibri" w:hAnsi="Times New Roman" w:cs="Times New Roman"/>
          <w:i/>
          <w:iCs/>
          <w:sz w:val="20"/>
          <w:szCs w:val="20"/>
          <w:lang w:val="en-US"/>
        </w:rPr>
        <w:t>cukup</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beragam</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dan</w:t>
      </w:r>
      <w:proofErr w:type="spellEnd"/>
      <w:r w:rsidRPr="00C8280A">
        <w:rPr>
          <w:rFonts w:ascii="Times New Roman" w:eastAsia="Calibri" w:hAnsi="Times New Roman" w:cs="Times New Roman"/>
          <w:i/>
          <w:iCs/>
          <w:sz w:val="20"/>
          <w:szCs w:val="20"/>
          <w:lang w:val="en-US"/>
        </w:rPr>
        <w:t xml:space="preserve"> unik. Salah satu </w:t>
      </w:r>
      <w:proofErr w:type="spellStart"/>
      <w:r w:rsidRPr="00C8280A">
        <w:rPr>
          <w:rFonts w:ascii="Times New Roman" w:eastAsia="Calibri" w:hAnsi="Times New Roman" w:cs="Times New Roman"/>
          <w:i/>
          <w:iCs/>
          <w:sz w:val="20"/>
          <w:szCs w:val="20"/>
          <w:lang w:val="en-US"/>
        </w:rPr>
        <w:t>tradisi</w:t>
      </w:r>
      <w:proofErr w:type="spellEnd"/>
      <w:r w:rsidRPr="00C8280A">
        <w:rPr>
          <w:rFonts w:ascii="Times New Roman" w:eastAsia="Calibri" w:hAnsi="Times New Roman" w:cs="Times New Roman"/>
          <w:i/>
          <w:iCs/>
          <w:sz w:val="20"/>
          <w:szCs w:val="20"/>
          <w:lang w:val="en-US"/>
        </w:rPr>
        <w:t xml:space="preserve"> yang unik </w:t>
      </w:r>
      <w:proofErr w:type="spellStart"/>
      <w:r w:rsidRPr="00C8280A">
        <w:rPr>
          <w:rFonts w:ascii="Times New Roman" w:eastAsia="Calibri" w:hAnsi="Times New Roman" w:cs="Times New Roman"/>
          <w:i/>
          <w:iCs/>
          <w:sz w:val="20"/>
          <w:szCs w:val="20"/>
          <w:lang w:val="en-US"/>
        </w:rPr>
        <w:t>dan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masih</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berlangsung</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adalah</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tradisi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Grebeg</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Besar</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Grebeg</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Besar</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merupakan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upacara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tradisional</w:t>
      </w:r>
      <w:proofErr w:type="spellEnd"/>
      <w:r w:rsidRPr="00C8280A">
        <w:rPr>
          <w:rFonts w:ascii="Times New Roman" w:eastAsia="Calibri" w:hAnsi="Times New Roman" w:cs="Times New Roman"/>
          <w:i/>
          <w:iCs/>
          <w:sz w:val="20"/>
          <w:szCs w:val="20"/>
          <w:lang w:val="en-US"/>
        </w:rPr>
        <w:t xml:space="preserve"> yang </w:t>
      </w:r>
      <w:proofErr w:type="spellStart"/>
      <w:r w:rsidRPr="00C8280A">
        <w:rPr>
          <w:rFonts w:ascii="Times New Roman" w:eastAsia="Calibri" w:hAnsi="Times New Roman" w:cs="Times New Roman"/>
          <w:i/>
          <w:iCs/>
          <w:sz w:val="20"/>
          <w:szCs w:val="20"/>
          <w:lang w:val="en-US"/>
        </w:rPr>
        <w:t>bernilai</w:t>
      </w:r>
      <w:proofErr w:type="spellEnd"/>
      <w:r w:rsidRPr="00C8280A">
        <w:rPr>
          <w:rFonts w:ascii="Times New Roman" w:eastAsia="Calibri" w:hAnsi="Times New Roman" w:cs="Times New Roman"/>
          <w:i/>
          <w:iCs/>
          <w:sz w:val="20"/>
          <w:szCs w:val="20"/>
          <w:lang w:val="en-US"/>
        </w:rPr>
        <w:t xml:space="preserve"> ritual </w:t>
      </w:r>
      <w:proofErr w:type="spellStart"/>
      <w:r w:rsidRPr="00C8280A">
        <w:rPr>
          <w:rFonts w:ascii="Times New Roman" w:eastAsia="Calibri" w:hAnsi="Times New Roman" w:cs="Times New Roman"/>
          <w:i/>
          <w:iCs/>
          <w:sz w:val="20"/>
          <w:szCs w:val="20"/>
          <w:lang w:val="en-US"/>
        </w:rPr>
        <w:t>keagamaan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bagi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warga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masyarakat</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Kabupaten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Demak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sebagai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sarana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untuk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menyambut</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datangnya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hari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raya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Lebaran</w:t>
      </w:r>
      <w:proofErr w:type="spellEnd"/>
      <w:r w:rsidRPr="00C8280A">
        <w:rPr>
          <w:rFonts w:ascii="Times New Roman" w:eastAsia="Calibri" w:hAnsi="Times New Roman" w:cs="Times New Roman"/>
          <w:i/>
          <w:iCs/>
          <w:sz w:val="20"/>
          <w:szCs w:val="20"/>
          <w:lang w:val="en-US"/>
        </w:rPr>
        <w:t xml:space="preserve"> Haji </w:t>
      </w:r>
      <w:proofErr w:type="spellStart"/>
      <w:r w:rsidRPr="00C8280A">
        <w:rPr>
          <w:rFonts w:ascii="Times New Roman" w:eastAsia="Calibri" w:hAnsi="Times New Roman" w:cs="Times New Roman"/>
          <w:i/>
          <w:iCs/>
          <w:sz w:val="20"/>
          <w:szCs w:val="20"/>
          <w:lang w:val="en-US"/>
        </w:rPr>
        <w:t>pada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setiap</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tanggal</w:t>
      </w:r>
      <w:proofErr w:type="spellEnd"/>
      <w:r w:rsidRPr="00C8280A">
        <w:rPr>
          <w:rFonts w:ascii="Times New Roman" w:eastAsia="Calibri" w:hAnsi="Times New Roman" w:cs="Times New Roman"/>
          <w:i/>
          <w:iCs/>
          <w:sz w:val="20"/>
          <w:szCs w:val="20"/>
          <w:lang w:val="en-US"/>
        </w:rPr>
        <w:t xml:space="preserve"> 10 </w:t>
      </w:r>
      <w:proofErr w:type="spellStart"/>
      <w:r w:rsidRPr="00C8280A">
        <w:rPr>
          <w:rFonts w:ascii="Times New Roman" w:eastAsia="Calibri" w:hAnsi="Times New Roman" w:cs="Times New Roman"/>
          <w:i/>
          <w:iCs/>
          <w:sz w:val="20"/>
          <w:szCs w:val="20"/>
          <w:lang w:val="en-US"/>
        </w:rPr>
        <w:t>Dzulhijjah</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Tujuan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pelaksanaan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tradisi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Grebeg</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Besar</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Demak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selain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sebagai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wujud</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pelestarian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tradisi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budaya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syiar</w:t>
      </w:r>
      <w:proofErr w:type="spellEnd"/>
      <w:r w:rsidRPr="00C8280A">
        <w:rPr>
          <w:rFonts w:ascii="Times New Roman" w:eastAsia="Calibri" w:hAnsi="Times New Roman" w:cs="Times New Roman"/>
          <w:i/>
          <w:iCs/>
          <w:sz w:val="20"/>
          <w:szCs w:val="20"/>
          <w:lang w:val="en-US"/>
        </w:rPr>
        <w:t xml:space="preserve"> Islam, </w:t>
      </w:r>
      <w:proofErr w:type="spellStart"/>
      <w:r w:rsidRPr="00C8280A">
        <w:rPr>
          <w:rFonts w:ascii="Times New Roman" w:eastAsia="Calibri" w:hAnsi="Times New Roman" w:cs="Times New Roman"/>
          <w:i/>
          <w:iCs/>
          <w:sz w:val="20"/>
          <w:szCs w:val="20"/>
          <w:lang w:val="en-US"/>
        </w:rPr>
        <w:t>juga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sebagai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peningkatan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sumber</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Pendapatan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Asli</w:t>
      </w:r>
      <w:proofErr w:type="spellEnd"/>
      <w:r w:rsidRPr="00C8280A">
        <w:rPr>
          <w:rFonts w:ascii="Times New Roman" w:eastAsia="Calibri" w:hAnsi="Times New Roman" w:cs="Times New Roman"/>
          <w:i/>
          <w:iCs/>
          <w:sz w:val="20"/>
          <w:szCs w:val="20"/>
          <w:lang w:val="en-US"/>
        </w:rPr>
        <w:t xml:space="preserve"> Daerah (PAD). </w:t>
      </w:r>
      <w:proofErr w:type="spellStart"/>
      <w:r w:rsidRPr="00C8280A">
        <w:rPr>
          <w:rFonts w:ascii="Times New Roman" w:eastAsia="Calibri" w:hAnsi="Times New Roman" w:cs="Times New Roman"/>
          <w:i/>
          <w:iCs/>
          <w:sz w:val="20"/>
          <w:szCs w:val="20"/>
          <w:lang w:val="en-US"/>
        </w:rPr>
        <w:t>Eksistensi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grebeg</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besar</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tidak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dapat</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diragukan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lagi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semua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pemuda-pemudi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berbondong-bondong</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untuk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mendatanginya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Oleh</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karena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itu</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peneliti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ingin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menggali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lebih</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dalam</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mengenai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persepsi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generasi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milenial</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terhadap</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pelaksanaan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grebeg</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besar</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mengingat</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generasi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milenial</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adalah</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generasi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emas</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penerus</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bangsa</w:t>
      </w:r>
      <w:proofErr w:type="spellEnd"/>
      <w:r w:rsidRPr="00C8280A">
        <w:rPr>
          <w:rFonts w:ascii="Times New Roman" w:eastAsia="Calibri" w:hAnsi="Times New Roman" w:cs="Times New Roman"/>
          <w:i/>
          <w:iCs/>
          <w:sz w:val="20"/>
          <w:szCs w:val="20"/>
          <w:lang w:val="en-US"/>
        </w:rPr>
        <w:t xml:space="preserve"> yang </w:t>
      </w:r>
      <w:proofErr w:type="spellStart"/>
      <w:r w:rsidRPr="00C8280A">
        <w:rPr>
          <w:rFonts w:ascii="Times New Roman" w:eastAsia="Calibri" w:hAnsi="Times New Roman" w:cs="Times New Roman"/>
          <w:i/>
          <w:iCs/>
          <w:sz w:val="20"/>
          <w:szCs w:val="20"/>
          <w:lang w:val="en-US"/>
        </w:rPr>
        <w:t>harus</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berpartisipasi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dalam</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melestarikan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budaya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tradisi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masyarakat</w:t>
      </w:r>
      <w:proofErr w:type="spellEnd"/>
      <w:r w:rsidRPr="00C8280A">
        <w:rPr>
          <w:rFonts w:ascii="Times New Roman" w:eastAsia="Calibri" w:hAnsi="Times New Roman" w:cs="Times New Roman"/>
          <w:i/>
          <w:iCs/>
          <w:sz w:val="20"/>
          <w:szCs w:val="20"/>
          <w:lang w:val="en-US"/>
        </w:rPr>
        <w:t xml:space="preserve"> yang </w:t>
      </w:r>
      <w:proofErr w:type="spellStart"/>
      <w:r w:rsidRPr="00C8280A">
        <w:rPr>
          <w:rFonts w:ascii="Times New Roman" w:eastAsia="Calibri" w:hAnsi="Times New Roman" w:cs="Times New Roman"/>
          <w:i/>
          <w:iCs/>
          <w:sz w:val="20"/>
          <w:szCs w:val="20"/>
          <w:lang w:val="en-US"/>
        </w:rPr>
        <w:t>ada</w:t>
      </w:r>
      <w:proofErr w:type="spellEnd"/>
      <w:r w:rsidRPr="00C8280A">
        <w:rPr>
          <w:rFonts w:ascii="Times New Roman" w:eastAsia="Calibri" w:hAnsi="Times New Roman" w:cs="Times New Roman"/>
          <w:i/>
          <w:iCs/>
          <w:sz w:val="20"/>
          <w:szCs w:val="20"/>
          <w:lang w:val="en-US"/>
        </w:rPr>
        <w:t xml:space="preserve"> agar </w:t>
      </w:r>
      <w:proofErr w:type="spellStart"/>
      <w:r w:rsidRPr="00C8280A">
        <w:rPr>
          <w:rFonts w:ascii="Times New Roman" w:eastAsia="Calibri" w:hAnsi="Times New Roman" w:cs="Times New Roman"/>
          <w:i/>
          <w:iCs/>
          <w:sz w:val="20"/>
          <w:szCs w:val="20"/>
          <w:lang w:val="en-US"/>
        </w:rPr>
        <w:t>tidak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luntur</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Hasil</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dari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penelitian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menunjukkan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bahwa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persepsi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generasi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milenial</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Demak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terhadap</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tradisi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Grebeg</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Besar</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Demak</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antara</w:t>
      </w:r>
      <w:proofErr w:type="spellEnd"/>
      <w:r w:rsidRPr="00C8280A">
        <w:rPr>
          <w:rFonts w:ascii="Times New Roman" w:eastAsia="Calibri" w:hAnsi="Times New Roman" w:cs="Times New Roman"/>
          <w:i/>
          <w:iCs/>
          <w:sz w:val="20"/>
          <w:szCs w:val="20"/>
          <w:lang w:val="en-US"/>
        </w:rPr>
        <w:t xml:space="preserve"> lain </w:t>
      </w:r>
      <w:proofErr w:type="spellStart"/>
      <w:r w:rsidRPr="00C8280A">
        <w:rPr>
          <w:rFonts w:ascii="Times New Roman" w:eastAsia="Calibri" w:hAnsi="Times New Roman" w:cs="Times New Roman"/>
          <w:i/>
          <w:iCs/>
          <w:sz w:val="20"/>
          <w:szCs w:val="20"/>
          <w:lang w:val="en-US"/>
        </w:rPr>
        <w:t>sebagai</w:t>
      </w:r>
      <w:proofErr w:type="spellEnd"/>
      <w:r w:rsidRPr="00C8280A">
        <w:rPr>
          <w:rFonts w:ascii="Times New Roman" w:eastAsia="Calibri" w:hAnsi="Times New Roman" w:cs="Times New Roman"/>
          <w:i/>
          <w:iCs/>
          <w:sz w:val="20"/>
          <w:szCs w:val="20"/>
          <w:lang w:val="en-US"/>
        </w:rPr>
        <w:t xml:space="preserve"> media </w:t>
      </w:r>
      <w:proofErr w:type="spellStart"/>
      <w:r w:rsidRPr="00C8280A">
        <w:rPr>
          <w:rFonts w:ascii="Times New Roman" w:eastAsia="Calibri" w:hAnsi="Times New Roman" w:cs="Times New Roman"/>
          <w:i/>
          <w:iCs/>
          <w:sz w:val="20"/>
          <w:szCs w:val="20"/>
          <w:lang w:val="en-US"/>
        </w:rPr>
        <w:t>pelestarian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budaya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sarana</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religi</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hiburan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dan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meningkatkan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pendapatan</w:t>
      </w:r>
      <w:proofErr w:type="spellEnd"/>
      <w:r w:rsidRPr="00C8280A">
        <w:rPr>
          <w:rFonts w:ascii="Times New Roman" w:eastAsia="Calibri" w:hAnsi="Times New Roman" w:cs="Times New Roman"/>
          <w:i/>
          <w:iCs/>
          <w:sz w:val="20"/>
          <w:szCs w:val="20"/>
          <w:lang w:val="en-US"/>
        </w:rPr>
        <w:t xml:space="preserve"> </w:t>
      </w:r>
      <w:proofErr w:type="spellStart"/>
      <w:r w:rsidRPr="00C8280A">
        <w:rPr>
          <w:rFonts w:ascii="Times New Roman" w:eastAsia="Calibri" w:hAnsi="Times New Roman" w:cs="Times New Roman"/>
          <w:i/>
          <w:iCs/>
          <w:sz w:val="20"/>
          <w:szCs w:val="20"/>
          <w:lang w:val="en-US"/>
        </w:rPr>
        <w:t>ekonomi</w:t>
      </w:r>
      <w:proofErr w:type="spellEnd"/>
      <w:r w:rsidRPr="00C8280A">
        <w:rPr>
          <w:rFonts w:ascii="Times New Roman" w:eastAsia="Calibri" w:hAnsi="Times New Roman" w:cs="Times New Roman"/>
          <w:i/>
          <w:iCs/>
          <w:sz w:val="20"/>
          <w:szCs w:val="20"/>
          <w:lang w:val="en-US"/>
        </w:rPr>
        <w:t>.</w:t>
      </w:r>
    </w:p>
    <w:p w:rsidR="00C8280A" w:rsidRPr="00C8280A" w:rsidRDefault="00B159BA" w:rsidP="00C8280A">
      <w:pPr>
        <w:spacing w:after="0"/>
        <w:rPr>
          <w:rStyle w:val="hps"/>
          <w:rFonts w:asciiTheme="majorBidi" w:hAnsiTheme="majorBidi" w:cstheme="majorBidi"/>
          <w:i/>
          <w:sz w:val="20"/>
          <w:szCs w:val="20"/>
        </w:rPr>
      </w:pPr>
      <w:r w:rsidRPr="00C8280A">
        <w:rPr>
          <w:rFonts w:asciiTheme="majorBidi" w:hAnsiTheme="majorBidi" w:cstheme="majorBidi"/>
          <w:b/>
          <w:i/>
          <w:iCs/>
          <w:sz w:val="20"/>
          <w:szCs w:val="20"/>
        </w:rPr>
        <w:t>Kata kunci</w:t>
      </w:r>
      <w:r w:rsidRPr="00C8280A">
        <w:rPr>
          <w:rFonts w:asciiTheme="majorBidi" w:hAnsiTheme="majorBidi" w:cstheme="majorBidi"/>
          <w:i/>
          <w:sz w:val="20"/>
          <w:szCs w:val="20"/>
        </w:rPr>
        <w:t>—</w:t>
      </w:r>
      <w:r w:rsidR="00C8280A" w:rsidRPr="00C8280A">
        <w:t xml:space="preserve"> </w:t>
      </w:r>
      <w:r w:rsidR="00C8280A" w:rsidRPr="00C8280A">
        <w:rPr>
          <w:rFonts w:asciiTheme="majorBidi" w:hAnsiTheme="majorBidi" w:cstheme="majorBidi"/>
          <w:i/>
          <w:sz w:val="20"/>
          <w:szCs w:val="20"/>
        </w:rPr>
        <w:t>grebeg besar, milenial, persepsi</w:t>
      </w:r>
    </w:p>
    <w:p w:rsidR="00B159BA" w:rsidRPr="001D0443" w:rsidRDefault="00B159BA" w:rsidP="001D0443">
      <w:pPr>
        <w:spacing w:after="0" w:line="240" w:lineRule="auto"/>
        <w:jc w:val="center"/>
        <w:rPr>
          <w:rFonts w:asciiTheme="majorBidi" w:hAnsiTheme="majorBidi" w:cstheme="majorBidi"/>
          <w:sz w:val="24"/>
          <w:szCs w:val="24"/>
        </w:rPr>
      </w:pPr>
    </w:p>
    <w:p w:rsidR="00C8280A" w:rsidRDefault="00DD60C8" w:rsidP="00C8280A">
      <w:pPr>
        <w:pStyle w:val="Heading1"/>
        <w:numPr>
          <w:ilvl w:val="0"/>
          <w:numId w:val="56"/>
        </w:numPr>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t>PENDAHULUAN</w:t>
      </w:r>
    </w:p>
    <w:p w:rsidR="00C8280A" w:rsidRPr="00C8280A" w:rsidRDefault="00C8280A" w:rsidP="00C8280A">
      <w:pPr>
        <w:pStyle w:val="ListParagraph"/>
        <w:spacing w:line="240" w:lineRule="auto"/>
        <w:jc w:val="both"/>
        <w:rPr>
          <w:rFonts w:asciiTheme="majorBidi" w:hAnsiTheme="majorBidi" w:cstheme="majorBidi"/>
        </w:rPr>
      </w:pPr>
      <w:r>
        <w:rPr>
          <w:rFonts w:asciiTheme="majorBidi" w:hAnsiTheme="majorBidi" w:cstheme="majorBidi"/>
          <w:sz w:val="24"/>
          <w:szCs w:val="24"/>
        </w:rPr>
        <w:tab/>
      </w:r>
      <w:r w:rsidRPr="00C8280A">
        <w:rPr>
          <w:rFonts w:asciiTheme="majorBidi" w:hAnsiTheme="majorBidi" w:cstheme="majorBidi"/>
        </w:rPr>
        <w:t xml:space="preserve">Demak merupakan salah satu Kabupaten yang berada di Provinsi Jawa Tengah. Kota yang menjadi cikal bakal Islam di Jawa dan banyak meninggalkan catatan-catatan dan bukti sejarah serta ingatan religius yaitu berupa Masjid Agung Demak dan makam Sunan Kalijaga. Demak memiliki tradisi budaya serta peninggalan yang cukup beragam dan unik. Salah satu tradisi yang unik dan masih berlangsung adalah tradisi Grebeg Besar. Grebeg merupakan upacara ritual keagamaan wilujengan negari sebagai ucapan syukur atas karunia Allah dan sebagai permohonan kepada-Nya agar selalu diberi keselamatan dan kesejahteraan (Illaihi, W, 2010). Tradisi Grebeg Besar Demak ini berlangsung setiap tahun pada </w:t>
      </w:r>
      <w:r w:rsidRPr="00C8280A">
        <w:rPr>
          <w:rFonts w:asciiTheme="majorBidi" w:hAnsiTheme="majorBidi" w:cstheme="majorBidi"/>
        </w:rPr>
        <w:lastRenderedPageBreak/>
        <w:t>tanggal 10 Dzulhijjah saat Idul Adha. Dimeriahkan dengan karnaval kirap budaya yang dimulai dari Pendopo Kabupaten Demak hingga ke Makam Sunan Kalijaga yang terletak di Desa Kadilangu (Setyarini, 2019).</w:t>
      </w:r>
    </w:p>
    <w:p w:rsidR="00C8280A" w:rsidRPr="00C8280A" w:rsidRDefault="00C8280A" w:rsidP="00C8280A">
      <w:pPr>
        <w:pStyle w:val="ListParagraph"/>
        <w:spacing w:line="240" w:lineRule="auto"/>
        <w:jc w:val="both"/>
        <w:rPr>
          <w:rFonts w:asciiTheme="majorBidi" w:hAnsiTheme="majorBidi" w:cstheme="majorBidi"/>
        </w:rPr>
      </w:pPr>
      <w:r w:rsidRPr="00C8280A">
        <w:rPr>
          <w:rFonts w:asciiTheme="majorBidi" w:hAnsiTheme="majorBidi" w:cstheme="majorBidi"/>
        </w:rPr>
        <w:tab/>
        <w:t>Menurut Dinas Pariwisata Kabupaten Demak, Tradisi Grebeg Besar di Kabupaten Demak tidak lepas dari sejarah perjuangan Wali Songo dalam upaya penyebaran agama Islam pada abad ke-15. Pada masa itu, Demak sebagai pusat (Kesultanan Bintoro) di pulau Jawa. Tokoh-tokoh besar yang sangat berpengaruh dalam sejarah Kabupaten Demak diantaranya adalah Sultan Fattah dan Sunan Kalijaga. Pada masa kejayaan pemerintahan Sultan Fattah dengan dewan penasihat spiritualnya yaitu Sunan Kalijaga, beliau menyelenggarakan Grebeg. Acara grebeg tersebut digelar sebagai media dakwah. Adapun acara Grebeg yang digelar yaitu Grebeg Maulid, Grebeg Dal, Grebeg Syawal dan Grebeg Besar. Satu-satunya budaya Grebeg yang sampai sekarang masih eksis dan tetap dilestarikan di Kabupaten Demak adalah budaya Grebeg Besar yang digelar setiap tanggal 10 Dzulhijjah (Idul Adha). (Dinas Pariwisata Demak, 2019)</w:t>
      </w:r>
    </w:p>
    <w:p w:rsidR="00C8280A" w:rsidRPr="00C8280A" w:rsidRDefault="00C8280A" w:rsidP="00C8280A">
      <w:pPr>
        <w:pStyle w:val="ListParagraph"/>
        <w:spacing w:line="240" w:lineRule="auto"/>
        <w:jc w:val="both"/>
        <w:rPr>
          <w:rFonts w:asciiTheme="majorBidi" w:hAnsiTheme="majorBidi" w:cstheme="majorBidi"/>
        </w:rPr>
      </w:pPr>
      <w:r w:rsidRPr="00C8280A">
        <w:rPr>
          <w:rFonts w:asciiTheme="majorBidi" w:hAnsiTheme="majorBidi" w:cstheme="majorBidi"/>
        </w:rPr>
        <w:tab/>
        <w:t>Pada saat ini tujuan pelaksanaan tradisi Grebeg Besar Demak selain sebagai wujud pelestarian tradisi budaya dan syiar Islam, juga sebagai peningkatan sumber Pendapatan Asli Daerah (PAD). Secara normatif, pelaksanaan tradisi grebeg besar Demak tersebut berdasarkan Peraturan Daerah Kabupaten Demak Nomor 08 Tahun 2010 tentang Retribusi Tempat Rekreasi Dan Olah Raga, pada Bab 1 Pasal 1 menjelaskan bahwa “</w:t>
      </w:r>
      <w:r w:rsidRPr="00C8280A">
        <w:rPr>
          <w:rFonts w:asciiTheme="majorBidi" w:hAnsiTheme="majorBidi" w:cstheme="majorBidi"/>
          <w:i/>
          <w:iCs/>
        </w:rPr>
        <w:t xml:space="preserve">Event Budaya adalah Penyelenggaraan kegiatan yang bertujuan untuk memperingati dan melestarikan sejarah/budaya masyarakat.” </w:t>
      </w:r>
      <w:r w:rsidRPr="00C8280A">
        <w:rPr>
          <w:rFonts w:asciiTheme="majorBidi" w:hAnsiTheme="majorBidi" w:cstheme="majorBidi"/>
        </w:rPr>
        <w:t xml:space="preserve">Selanjutnya pada Pasal 3 menjelaskan bahwa salah satu obyek retribusinya adalah event budaya, termasuk acara grebeg besar Demak tersebut. </w:t>
      </w:r>
    </w:p>
    <w:p w:rsidR="00C8280A" w:rsidRPr="00C8280A" w:rsidRDefault="003F236D" w:rsidP="003F236D">
      <w:pPr>
        <w:pStyle w:val="ListParagraph"/>
        <w:spacing w:line="240" w:lineRule="auto"/>
        <w:jc w:val="both"/>
        <w:rPr>
          <w:rFonts w:asciiTheme="majorBidi" w:hAnsiTheme="majorBidi" w:cstheme="majorBidi"/>
        </w:rPr>
      </w:pPr>
      <w:r>
        <w:rPr>
          <w:rFonts w:asciiTheme="majorBidi" w:hAnsiTheme="majorBidi" w:cstheme="majorBidi"/>
        </w:rPr>
        <w:tab/>
      </w:r>
      <w:r w:rsidR="00C8280A" w:rsidRPr="00C8280A">
        <w:rPr>
          <w:rFonts w:asciiTheme="majorBidi" w:hAnsiTheme="majorBidi" w:cstheme="majorBidi"/>
        </w:rPr>
        <w:t xml:space="preserve">Partisipan acara Tradisi Grebeg Besar ini biasanya adalah masyarakat dari berbagai daerah, didominasi oleh para remaja utamanya generasi milenial. Generasi milenial sendiri merupakan bentuk diferensiasi antara generasi di tahun 90-an dengan generasi zaman sekarang, berdasarkan usia milenial berada pada rentang umut 15-30 tahun. (Mansyur, 2018). Kata Milenial diciptakan oleh Willian Strauss dan Neil Howe tahun 1987, Mereka menciptakannya saat anak yang lahir tahun 1982 masuk pendidikan prasekolah, saat itu media menyebutnya sebagai golongan yang terhubung ke millennium baru ketika lulus SMA tahun 2000. (Mansyur, 2018). Sedangkan remaja milenial merupakan generasi remaja yang tumbuh dalam lingkungan serba digital yang mana lingkungan sekitarnya telah mengalami perkembangan teknologi dalam berbagai bidang. Sejak kecil para remaja tersebut telah akrab dengan kecanggihan teknologi. Hal tersebut sedikit banyak tentunya memberikan perbedaan antara gernerasi remaja milenial dengan generasi </w:t>
      </w:r>
      <w:r w:rsidR="00C8280A" w:rsidRPr="00C8280A">
        <w:rPr>
          <w:rFonts w:asciiTheme="majorBidi" w:hAnsiTheme="majorBidi" w:cstheme="majorBidi"/>
        </w:rPr>
        <w:lastRenderedPageBreak/>
        <w:t>sebelumnya.</w:t>
      </w:r>
      <w:r>
        <w:rPr>
          <w:rFonts w:asciiTheme="majorBidi" w:hAnsiTheme="majorBidi" w:cstheme="majorBidi"/>
          <w:lang w:val="en-US"/>
        </w:rPr>
        <w:t xml:space="preserve"> </w:t>
      </w:r>
      <w:r w:rsidR="00C8280A" w:rsidRPr="00C8280A">
        <w:rPr>
          <w:rFonts w:asciiTheme="majorBidi" w:hAnsiTheme="majorBidi" w:cstheme="majorBidi"/>
        </w:rPr>
        <w:t xml:space="preserve">Jika generasi pada masa lampau banyak menghabiskan waktu remajanya dengan bergaul bersama teman sebaya, generasi milenial umumnya lebih banyak menghabiskan waktu dengan gawai yang dimilikinya. </w:t>
      </w:r>
    </w:p>
    <w:p w:rsidR="00C8280A" w:rsidRPr="00C8280A" w:rsidRDefault="00C8280A" w:rsidP="00097329">
      <w:pPr>
        <w:pStyle w:val="ListParagraph"/>
        <w:spacing w:line="240" w:lineRule="auto"/>
        <w:jc w:val="both"/>
        <w:rPr>
          <w:rFonts w:asciiTheme="majorBidi" w:hAnsiTheme="majorBidi" w:cstheme="majorBidi"/>
        </w:rPr>
      </w:pPr>
      <w:r w:rsidRPr="00C8280A">
        <w:rPr>
          <w:rFonts w:asciiTheme="majorBidi" w:hAnsiTheme="majorBidi" w:cstheme="majorBidi"/>
        </w:rPr>
        <w:tab/>
        <w:t xml:space="preserve">Peter L. Berger dan Thomas Luckman (1966: 56), mengemukakan teori konstruksi sosial, yakni tentang persepsi, yang mengandung pemaknaan bahwa antara satu orang dengan orang lain selalu memiliki kesamaan perspektif dalam memandang dunia. Namun, setiap orang juga memiliki perbedaan perspektif dalam memandang dunia bersama dalam kehidupan sehari-hari yang bersifat absolute. Perspektif antara satu orang dengan yang lainnya mungkin tidak hanya berbeda, tapi bahkan hingga bertentangan. (Indra, 2013). </w:t>
      </w:r>
    </w:p>
    <w:p w:rsidR="00C8280A" w:rsidRPr="00C8280A" w:rsidRDefault="00C8280A" w:rsidP="00C8280A">
      <w:pPr>
        <w:pStyle w:val="ListParagraph"/>
        <w:spacing w:line="240" w:lineRule="auto"/>
        <w:jc w:val="both"/>
        <w:rPr>
          <w:rFonts w:asciiTheme="majorBidi" w:hAnsiTheme="majorBidi" w:cstheme="majorBidi"/>
        </w:rPr>
      </w:pPr>
      <w:r w:rsidRPr="00C8280A">
        <w:rPr>
          <w:rFonts w:asciiTheme="majorBidi" w:hAnsiTheme="majorBidi" w:cstheme="majorBidi"/>
        </w:rPr>
        <w:tab/>
        <w:t>Maka dengan adanya perbedaan generasi tersebuti peneliti ingin mengetahui bagaimana sejarah dan filosofi dari tradisi Grebeg Besar Demak? dan juga, bagaimana persepsi generasi milenial terhadap tradisi Grebeg Besar Demak?. Sehingga diharapkan pada penelitian diperoleh tujuan yakni untuk mengetahui sejarah dan filosofi dari tradisi Grebeg Besar Demak dan untuk mengetahui persepsi generasi milenial terhadap tradisi Grebeg Besar Demak.</w:t>
      </w:r>
    </w:p>
    <w:p w:rsidR="00C8280A" w:rsidRDefault="00C8280A" w:rsidP="00C8280A">
      <w:pPr>
        <w:pStyle w:val="ListParagraph"/>
        <w:spacing w:line="240" w:lineRule="auto"/>
        <w:jc w:val="both"/>
        <w:rPr>
          <w:rFonts w:asciiTheme="majorBidi" w:hAnsiTheme="majorBidi" w:cstheme="majorBidi"/>
        </w:rPr>
      </w:pPr>
      <w:r w:rsidRPr="00C8280A">
        <w:rPr>
          <w:rFonts w:asciiTheme="majorBidi" w:hAnsiTheme="majorBidi" w:cstheme="majorBidi"/>
        </w:rPr>
        <w:tab/>
        <w:t>Berdasarkan penelitian yang dilakukan oleh Iwan Effendy (2014), dengan judul penelitian Dinamika Grebeg Besar Demak pada Tahun 1999 – 2003 (Tinjauan Sejarah dan Tradisi), menemukan seiring perubahan yang terjadi mengakibatkan tradisi grebeg besar mengalami perubahan fungsi menjadi pasar malam. Sekarang tradisi Grebeg Besar menjadi suatu alat yang digunakan pemerintah untuk mencari pemasukan daerah. Dan menjadi tempat bagi para masyarakat untuk mencari penghasilan dengan cara berdagang ataupun menyediakan jasa. Serta menjadi tempat bertemunya masyarakat yang saling berinteraksi. (Effendy, 2014). Dengan demikian, penelitian ini akan melanjutkan, menambah, ataupun menyempurnakan penelitian terdahulu dan sekaligus untuk menghindari adanya duplikasi penelitian dari sudut pandang persepsi generasi milenial.</w:t>
      </w:r>
    </w:p>
    <w:p w:rsidR="003F236D" w:rsidRDefault="0083594E" w:rsidP="003F236D">
      <w:pPr>
        <w:pStyle w:val="Heading1"/>
        <w:numPr>
          <w:ilvl w:val="0"/>
          <w:numId w:val="56"/>
        </w:numPr>
        <w:spacing w:before="0" w:after="0" w:line="240" w:lineRule="auto"/>
        <w:rPr>
          <w:rFonts w:asciiTheme="majorBidi" w:hAnsiTheme="majorBidi" w:cstheme="majorBidi"/>
          <w:b w:val="0"/>
          <w:sz w:val="24"/>
          <w:szCs w:val="24"/>
        </w:rPr>
      </w:pPr>
      <w:r>
        <w:rPr>
          <w:rFonts w:asciiTheme="majorBidi" w:hAnsiTheme="majorBidi" w:cstheme="majorBidi"/>
          <w:b w:val="0"/>
          <w:sz w:val="24"/>
          <w:szCs w:val="24"/>
          <w:lang w:val="en-US"/>
        </w:rPr>
        <w:t>KAJIAN TEORI</w:t>
      </w:r>
    </w:p>
    <w:p w:rsidR="0083594E" w:rsidRDefault="0083594E" w:rsidP="0083594E">
      <w:pPr>
        <w:pStyle w:val="ListParagraph"/>
        <w:numPr>
          <w:ilvl w:val="0"/>
          <w:numId w:val="65"/>
        </w:numPr>
        <w:spacing w:line="240" w:lineRule="auto"/>
        <w:jc w:val="both"/>
        <w:rPr>
          <w:rFonts w:ascii="Times New Roman" w:hAnsi="Times New Roman" w:cs="Times New Roman"/>
          <w:b/>
          <w:bCs/>
        </w:rPr>
      </w:pPr>
      <w:r w:rsidRPr="0083594E">
        <w:rPr>
          <w:rFonts w:ascii="Times New Roman" w:hAnsi="Times New Roman" w:cs="Times New Roman"/>
          <w:b/>
          <w:bCs/>
        </w:rPr>
        <w:t>Teori Persepsi</w:t>
      </w:r>
    </w:p>
    <w:p w:rsidR="0083594E" w:rsidRDefault="0083594E" w:rsidP="0083594E">
      <w:pPr>
        <w:pStyle w:val="ListParagraph"/>
        <w:spacing w:line="240" w:lineRule="auto"/>
        <w:ind w:left="1080"/>
        <w:jc w:val="both"/>
        <w:rPr>
          <w:rFonts w:ascii="Times New Roman" w:eastAsia="Calibri" w:hAnsi="Times New Roman" w:cs="Times New Roman"/>
          <w:bCs/>
          <w:lang w:val="en-US"/>
        </w:rPr>
      </w:pPr>
      <w:r>
        <w:rPr>
          <w:rFonts w:ascii="Times New Roman" w:hAnsi="Times New Roman" w:cs="Times New Roman"/>
          <w:b/>
          <w:bCs/>
        </w:rPr>
        <w:tab/>
      </w:r>
      <w:r w:rsidRPr="0083594E">
        <w:rPr>
          <w:rFonts w:ascii="Times New Roman" w:eastAsia="Calibri" w:hAnsi="Times New Roman" w:cs="Times New Roman"/>
          <w:bCs/>
        </w:rPr>
        <w:t>Persepsi dipengaruhi oleh beberapa unsur yang mempunyai pengaruh besar terhadap makna-makna yang ada dalam pesepsi seseorang. Menurut Deddy Mulyana, terdapat tiga unsur yaitu: (a) sistem-sistem kepercayaan, nilai, dan sikap (b) pandangan dunia (c) organisasi sosial</w:t>
      </w:r>
      <w:r w:rsidRPr="0083594E">
        <w:rPr>
          <w:rFonts w:ascii="Times New Roman" w:eastAsia="Calibri" w:hAnsi="Times New Roman" w:cs="Times New Roman"/>
          <w:bCs/>
          <w:lang w:val="en-US"/>
        </w:rPr>
        <w:t>.</w:t>
      </w:r>
      <w:r w:rsidR="00BC5922">
        <w:rPr>
          <w:rFonts w:ascii="Times New Roman" w:eastAsia="Calibri" w:hAnsi="Times New Roman" w:cs="Times New Roman"/>
          <w:bCs/>
          <w:lang w:val="en-US"/>
        </w:rPr>
        <w:t xml:space="preserve"> (</w:t>
      </w:r>
      <w:proofErr w:type="spellStart"/>
      <w:r w:rsidR="00BC5922">
        <w:rPr>
          <w:rFonts w:ascii="Times New Roman" w:eastAsia="Calibri" w:hAnsi="Times New Roman" w:cs="Times New Roman"/>
          <w:bCs/>
          <w:lang w:val="en-US"/>
        </w:rPr>
        <w:t>Rini</w:t>
      </w:r>
      <w:proofErr w:type="spellEnd"/>
      <w:r w:rsidR="00BC5922">
        <w:rPr>
          <w:rFonts w:ascii="Times New Roman" w:eastAsia="Calibri" w:hAnsi="Times New Roman" w:cs="Times New Roman"/>
          <w:bCs/>
          <w:lang w:val="en-US"/>
        </w:rPr>
        <w:t>, 2012)</w:t>
      </w:r>
    </w:p>
    <w:p w:rsidR="0083594E" w:rsidRPr="00BC5922" w:rsidRDefault="0083594E" w:rsidP="0083594E">
      <w:pPr>
        <w:pStyle w:val="ListParagraph"/>
        <w:spacing w:line="240" w:lineRule="auto"/>
        <w:ind w:left="1080"/>
        <w:jc w:val="both"/>
        <w:rPr>
          <w:rFonts w:ascii="Times New Roman" w:eastAsia="Calibri" w:hAnsi="Times New Roman" w:cs="Times New Roman"/>
          <w:bCs/>
          <w:lang w:val="en-US"/>
        </w:rPr>
      </w:pPr>
      <w:r>
        <w:rPr>
          <w:rFonts w:ascii="Times New Roman" w:eastAsia="Calibri" w:hAnsi="Times New Roman" w:cs="Times New Roman"/>
          <w:bCs/>
          <w:lang w:val="en-US"/>
        </w:rPr>
        <w:tab/>
      </w:r>
      <w:r w:rsidRPr="0083594E">
        <w:rPr>
          <w:rFonts w:ascii="Times New Roman" w:eastAsia="Calibri" w:hAnsi="Times New Roman" w:cs="Times New Roman"/>
          <w:bCs/>
        </w:rPr>
        <w:t xml:space="preserve">Persepsi berdasarkan teori konstruksi sosial selalu sama antara satu orang dengan yang lainnya dalam memandang dunia bersama. Begitupun dengan persepsi Grebeg Besar Demak, antara seseorang dengan yang lainnya akan selalu memiliki kecenderungan yang sama </w:t>
      </w:r>
      <w:r w:rsidRPr="0083594E">
        <w:rPr>
          <w:rFonts w:ascii="Times New Roman" w:eastAsia="Calibri" w:hAnsi="Times New Roman" w:cs="Times New Roman"/>
          <w:bCs/>
        </w:rPr>
        <w:lastRenderedPageBreak/>
        <w:t>dalam aspek tertentu. Akan tetapi, dalam waktu yang bersamaan pula akan terdapat perbedaan, sebagaimana persepsi itu sendiri dipengaruhi oleh bermacam faktor yang dapat mengakibatkan hasil persepsi antara seseorang dengan yang lainnya tidak sama, misalkan karena perbedaan lingkup sosial, pendidikan, pengalaman, pandangan dunia, dan lain sebagainya.</w:t>
      </w:r>
      <w:r w:rsidR="00BC5922" w:rsidRPr="00BC5922">
        <w:rPr>
          <w:rFonts w:ascii="Times New Roman" w:eastAsia="Calibri" w:hAnsi="Times New Roman" w:cs="Times New Roman"/>
          <w:bCs/>
        </w:rPr>
        <w:t xml:space="preserve"> </w:t>
      </w:r>
      <w:r w:rsidR="00BC5922">
        <w:rPr>
          <w:rFonts w:ascii="Times New Roman" w:eastAsia="Calibri" w:hAnsi="Times New Roman" w:cs="Times New Roman"/>
          <w:bCs/>
          <w:lang w:val="en-US"/>
        </w:rPr>
        <w:t>(</w:t>
      </w:r>
      <w:r w:rsidR="00BC5922" w:rsidRPr="00FC0622">
        <w:rPr>
          <w:rFonts w:asciiTheme="majorBidi" w:eastAsia="Calibri" w:hAnsiTheme="majorBidi" w:cstheme="majorBidi"/>
          <w:bCs/>
          <w:sz w:val="24"/>
          <w:szCs w:val="24"/>
        </w:rPr>
        <w:t>Indra, 2013)</w:t>
      </w:r>
    </w:p>
    <w:p w:rsidR="0083594E" w:rsidRPr="0083594E" w:rsidRDefault="0083594E" w:rsidP="0083594E">
      <w:pPr>
        <w:pStyle w:val="ListParagraph"/>
        <w:numPr>
          <w:ilvl w:val="0"/>
          <w:numId w:val="65"/>
        </w:numPr>
        <w:spacing w:line="240" w:lineRule="auto"/>
        <w:jc w:val="both"/>
        <w:rPr>
          <w:rFonts w:ascii="Times New Roman" w:eastAsia="Calibri" w:hAnsi="Times New Roman" w:cs="Times New Roman"/>
          <w:bCs/>
          <w:lang w:val="en-US"/>
        </w:rPr>
      </w:pPr>
      <w:r w:rsidRPr="0083594E">
        <w:rPr>
          <w:rFonts w:ascii="Times New Roman" w:eastAsia="Calibri" w:hAnsi="Times New Roman" w:cs="Times New Roman"/>
          <w:b/>
        </w:rPr>
        <w:t>Teori Kebudayaan</w:t>
      </w:r>
    </w:p>
    <w:p w:rsidR="0083594E" w:rsidRPr="00097329" w:rsidRDefault="0083594E" w:rsidP="00097329">
      <w:pPr>
        <w:pStyle w:val="ListParagraph"/>
        <w:spacing w:line="240" w:lineRule="auto"/>
        <w:ind w:left="1080"/>
        <w:jc w:val="both"/>
        <w:rPr>
          <w:rFonts w:ascii="Times New Roman" w:hAnsi="Times New Roman" w:cs="Times New Roman"/>
          <w:color w:val="000000"/>
          <w:lang w:val="en-US"/>
        </w:rPr>
      </w:pPr>
      <w:r>
        <w:rPr>
          <w:rFonts w:ascii="Times New Roman" w:eastAsia="Calibri" w:hAnsi="Times New Roman" w:cs="Times New Roman"/>
          <w:b/>
          <w:lang w:val="en-US"/>
        </w:rPr>
        <w:tab/>
      </w:r>
      <w:r w:rsidRPr="0083594E">
        <w:rPr>
          <w:rFonts w:ascii="Times New Roman" w:hAnsi="Times New Roman" w:cs="Times New Roman"/>
          <w:color w:val="000000"/>
        </w:rPr>
        <w:t>Menurut Kuntowijoyo, kebudayaan adalah kompleks yang mencakup pengetahuan, kepercayaan, kesenian, moral, hukum, adat-istiadat, kemampuan-kemampuan, serta kebiasaan-kebiasaan yang didapatkan manusia sebagai anggota masyarakat. Dalam konsep kebudayaan, dapat dibedakan menjadi dua, yaitu: (a) kebudayaan sebagai sistem adaptif, merupakan kebudayaan yang hubungannya antara manusia dengan alam, di dalam kebudayaannya terdapat penyesuaian atau adaptasi terhadap seleksi alam. Sistem atau kebudayaan yang menghubungkan manusia dengan lingkungan ekologi. (b) kebudayaan sebagai sistem ideasional, yaitu budaya berperan sebagai ide (gagasan).</w:t>
      </w:r>
      <w:r w:rsidR="00097329">
        <w:rPr>
          <w:rFonts w:ascii="Times New Roman" w:hAnsi="Times New Roman" w:cs="Times New Roman"/>
          <w:color w:val="000000"/>
          <w:lang w:val="en-US"/>
        </w:rPr>
        <w:t xml:space="preserve"> </w:t>
      </w:r>
      <w:r w:rsidR="00097329" w:rsidRPr="00097329">
        <w:rPr>
          <w:rFonts w:ascii="Times New Roman" w:hAnsi="Times New Roman" w:cs="Times New Roman"/>
          <w:color w:val="000000"/>
          <w:lang w:val="en-US"/>
        </w:rPr>
        <w:t>(</w:t>
      </w:r>
      <w:proofErr w:type="spellStart"/>
      <w:r w:rsidR="00097329" w:rsidRPr="00097329">
        <w:rPr>
          <w:rFonts w:ascii="Times New Roman" w:hAnsi="Times New Roman" w:cs="Times New Roman"/>
          <w:color w:val="000000"/>
          <w:lang w:val="en-US"/>
        </w:rPr>
        <w:t>Adibah</w:t>
      </w:r>
      <w:proofErr w:type="spellEnd"/>
      <w:r w:rsidR="00097329" w:rsidRPr="00097329">
        <w:rPr>
          <w:rFonts w:ascii="Times New Roman" w:hAnsi="Times New Roman" w:cs="Times New Roman"/>
          <w:color w:val="000000"/>
          <w:lang w:val="en-US"/>
        </w:rPr>
        <w:t>, 2019)</w:t>
      </w:r>
    </w:p>
    <w:p w:rsidR="0083594E" w:rsidRDefault="0083594E" w:rsidP="0083594E">
      <w:pPr>
        <w:pStyle w:val="ListParagraph"/>
        <w:spacing w:line="240" w:lineRule="auto"/>
        <w:ind w:left="1080"/>
        <w:jc w:val="both"/>
        <w:rPr>
          <w:rFonts w:ascii="Times New Roman" w:hAnsi="Times New Roman" w:cs="Times New Roman"/>
          <w:color w:val="000000"/>
        </w:rPr>
      </w:pPr>
      <w:r>
        <w:rPr>
          <w:rFonts w:ascii="Times New Roman" w:hAnsi="Times New Roman" w:cs="Times New Roman"/>
          <w:color w:val="000000"/>
        </w:rPr>
        <w:tab/>
      </w:r>
      <w:r w:rsidRPr="0083594E">
        <w:rPr>
          <w:rFonts w:ascii="Times New Roman" w:hAnsi="Times New Roman" w:cs="Times New Roman"/>
          <w:color w:val="000000"/>
        </w:rPr>
        <w:t>Menurut Arif Wibowo, teori kebudayaan adalah usaha konseptual untuk memahami bagaimana manusia menggunakan kebudayaan untuk melangsungkan kehidupannya dalam kelompok, mempertahankan kehidupannya melalui penggarapan lingkungan alam dan memelihara keseimbangannya dengan dunia supranatural.</w:t>
      </w:r>
    </w:p>
    <w:p w:rsidR="003F236D" w:rsidRPr="00BC5922" w:rsidRDefault="0083594E" w:rsidP="0083594E">
      <w:pPr>
        <w:pStyle w:val="ListParagraph"/>
        <w:spacing w:line="240" w:lineRule="auto"/>
        <w:ind w:left="1080"/>
        <w:jc w:val="both"/>
        <w:rPr>
          <w:rFonts w:ascii="Times New Roman" w:hAnsi="Times New Roman" w:cs="Times New Roman"/>
          <w:color w:val="000000"/>
          <w:lang w:val="en-US"/>
        </w:rPr>
      </w:pPr>
      <w:r>
        <w:rPr>
          <w:rFonts w:ascii="Times New Roman" w:hAnsi="Times New Roman" w:cs="Times New Roman"/>
          <w:color w:val="000000"/>
        </w:rPr>
        <w:tab/>
      </w:r>
      <w:r w:rsidRPr="0083594E">
        <w:rPr>
          <w:rFonts w:ascii="Times New Roman" w:hAnsi="Times New Roman" w:cs="Times New Roman"/>
          <w:color w:val="000000"/>
        </w:rPr>
        <w:t>Berdasarkan konsep kebudayaan yang menempatkan kebudayaan sebagai sistem adaptif, tidak menutup kemungkinan bahwa Grebeg Besar Demak juga termasuk diantaranya sebagai kebudayaan yang mengalami adaptasi dengan perkembangan zaman. Perubahan alam, zaman, hingga pola pikir manusia dapat memberikan kemungkinan bahwa Grebeg Besar Demak dapat mengalami pergeseran makna, nilai, atau bahkan tata cara dalam penyelenggraannya.</w:t>
      </w:r>
      <w:r w:rsidR="00BC5922">
        <w:rPr>
          <w:rFonts w:ascii="Times New Roman" w:hAnsi="Times New Roman" w:cs="Times New Roman"/>
          <w:color w:val="000000"/>
          <w:lang w:val="en-US"/>
        </w:rPr>
        <w:t xml:space="preserve"> (</w:t>
      </w:r>
      <w:proofErr w:type="spellStart"/>
      <w:r w:rsidR="00BC5922">
        <w:rPr>
          <w:rFonts w:ascii="Times New Roman" w:hAnsi="Times New Roman" w:cs="Times New Roman"/>
          <w:color w:val="000000"/>
          <w:lang w:val="en-US"/>
        </w:rPr>
        <w:t>Wibowo</w:t>
      </w:r>
      <w:proofErr w:type="spellEnd"/>
      <w:r w:rsidR="00BC5922">
        <w:rPr>
          <w:rFonts w:ascii="Times New Roman" w:hAnsi="Times New Roman" w:cs="Times New Roman"/>
          <w:color w:val="000000"/>
          <w:lang w:val="en-US"/>
        </w:rPr>
        <w:t>, 2008)</w:t>
      </w:r>
    </w:p>
    <w:p w:rsidR="00DD60C8" w:rsidRDefault="0083594E" w:rsidP="0083594E">
      <w:pPr>
        <w:pStyle w:val="Heading1"/>
        <w:spacing w:before="0" w:after="0" w:line="240" w:lineRule="auto"/>
        <w:ind w:left="644"/>
        <w:rPr>
          <w:rFonts w:asciiTheme="majorBidi" w:hAnsiTheme="majorBidi" w:cstheme="majorBidi"/>
          <w:b w:val="0"/>
          <w:sz w:val="24"/>
          <w:szCs w:val="24"/>
        </w:rPr>
      </w:pPr>
      <w:r>
        <w:rPr>
          <w:rFonts w:asciiTheme="majorBidi" w:hAnsiTheme="majorBidi" w:cstheme="majorBidi"/>
          <w:b w:val="0"/>
          <w:sz w:val="24"/>
          <w:szCs w:val="24"/>
          <w:lang w:val="en-US"/>
        </w:rPr>
        <w:t xml:space="preserve">3. </w:t>
      </w:r>
      <w:r w:rsidR="00DD60C8" w:rsidRPr="001D0443">
        <w:rPr>
          <w:rFonts w:asciiTheme="majorBidi" w:hAnsiTheme="majorBidi" w:cstheme="majorBidi"/>
          <w:b w:val="0"/>
          <w:sz w:val="24"/>
          <w:szCs w:val="24"/>
        </w:rPr>
        <w:t>METODE PENELITIAN</w:t>
      </w:r>
    </w:p>
    <w:p w:rsidR="00C8280A" w:rsidRPr="0083594E" w:rsidRDefault="00C8280A" w:rsidP="0083594E">
      <w:pPr>
        <w:pStyle w:val="ListParagraph"/>
        <w:spacing w:line="240" w:lineRule="auto"/>
        <w:ind w:left="900"/>
        <w:jc w:val="both"/>
        <w:rPr>
          <w:rFonts w:ascii="Times New Roman" w:hAnsi="Times New Roman" w:cs="Times New Roman"/>
          <w:lang w:val="en-US"/>
        </w:rPr>
      </w:pPr>
      <w:r>
        <w:rPr>
          <w:rFonts w:ascii="Times New Roman" w:hAnsi="Times New Roman" w:cs="Times New Roman"/>
          <w:sz w:val="24"/>
          <w:szCs w:val="24"/>
        </w:rPr>
        <w:tab/>
      </w:r>
      <w:r w:rsidRPr="0083594E">
        <w:rPr>
          <w:rFonts w:ascii="Times New Roman" w:hAnsi="Times New Roman" w:cs="Times New Roman"/>
        </w:rPr>
        <w:t>Penelitian ini menggunakan metode penelitian kualitatif dengan jenis penelitian deskriptif. Fokus penelitian kami yakni pada persepsi generasi millenial yang ada di Kabupaten Demak terhadap nilai-nilai yang terkandung dalam tradisi Grebeg Besar Demak. Disamping itu kami juga menggali informasi terkait sejarah dan filosofi tradisi Grebeg Besar Demak. Penelitian dilakukan di Dusun Tembiring, Desa Bintoro, Kecamatan Demak, Kabupaten Demak, Jawa Tengah pada tanggal 17 dan 24 Maret 2021</w:t>
      </w:r>
      <w:r w:rsidRPr="0083594E">
        <w:rPr>
          <w:rFonts w:ascii="Times New Roman" w:hAnsi="Times New Roman" w:cs="Times New Roman"/>
          <w:lang w:val="en-US"/>
        </w:rPr>
        <w:t>.</w:t>
      </w:r>
    </w:p>
    <w:p w:rsidR="00C8280A" w:rsidRPr="0083594E" w:rsidRDefault="00C8280A" w:rsidP="0083594E">
      <w:pPr>
        <w:pStyle w:val="ListParagraph"/>
        <w:spacing w:line="240" w:lineRule="auto"/>
        <w:ind w:left="900"/>
        <w:jc w:val="both"/>
        <w:rPr>
          <w:rFonts w:ascii="Times New Roman" w:hAnsi="Times New Roman" w:cs="Times New Roman"/>
        </w:rPr>
      </w:pPr>
      <w:r w:rsidRPr="0083594E">
        <w:rPr>
          <w:rFonts w:ascii="Times New Roman" w:hAnsi="Times New Roman" w:cs="Times New Roman"/>
        </w:rPr>
        <w:tab/>
        <w:t xml:space="preserve">Sumber data primer diperoleh secara langsung dari pihak Dinas Pariwisata, yakni melalui wawancara dengan Bapak Sutomo selaku Lurah Tamtomo yang berperan langsung dalam tradisi Grebeg Besar </w:t>
      </w:r>
      <w:r w:rsidRPr="0083594E">
        <w:rPr>
          <w:rFonts w:ascii="Times New Roman" w:hAnsi="Times New Roman" w:cs="Times New Roman"/>
        </w:rPr>
        <w:lastRenderedPageBreak/>
        <w:t>Demak ini sebagai tokoh pada Kasultanan Bintoro Demak yang mendapat amanah dari Bupati Demak untuk membawa Minyak Jamas untuk menggali informasi terkait sejarah dan filosofi Grebeg Besar Demak. Selain itu, dalam penelitian ini juga menggunakan sumber data sekunder yang dilakukan melalui studi literatur, baik dari jurnal yang tersedia maupun dari buku yang didapat dari Dinas Kebuayaan Kabupaten Demak. Dalam penelitian ini kami juga menggunakan teknik observ</w:t>
      </w:r>
      <w:r w:rsidR="00097329">
        <w:rPr>
          <w:rFonts w:ascii="Times New Roman" w:hAnsi="Times New Roman" w:cs="Times New Roman"/>
        </w:rPr>
        <w:t>asi dan dokumentasi yang dilaku</w:t>
      </w:r>
      <w:r w:rsidRPr="0083594E">
        <w:rPr>
          <w:rFonts w:ascii="Times New Roman" w:hAnsi="Times New Roman" w:cs="Times New Roman"/>
        </w:rPr>
        <w:t>k</w:t>
      </w:r>
      <w:r w:rsidR="00097329">
        <w:rPr>
          <w:rFonts w:ascii="Times New Roman" w:hAnsi="Times New Roman" w:cs="Times New Roman"/>
          <w:lang w:val="en-US"/>
        </w:rPr>
        <w:t>a</w:t>
      </w:r>
      <w:r w:rsidRPr="0083594E">
        <w:rPr>
          <w:rFonts w:ascii="Times New Roman" w:hAnsi="Times New Roman" w:cs="Times New Roman"/>
        </w:rPr>
        <w:t>n di Museum Masjid Agung Demak.</w:t>
      </w:r>
    </w:p>
    <w:p w:rsidR="00E628E8" w:rsidRPr="00BC5922" w:rsidRDefault="00C8280A" w:rsidP="00BC5922">
      <w:pPr>
        <w:pStyle w:val="ListParagraph"/>
        <w:spacing w:line="240" w:lineRule="auto"/>
        <w:ind w:left="900"/>
        <w:jc w:val="both"/>
        <w:rPr>
          <w:rFonts w:ascii="Times New Roman" w:hAnsi="Times New Roman" w:cs="Times New Roman"/>
          <w:bCs/>
          <w:lang w:val="en-US"/>
        </w:rPr>
      </w:pPr>
      <w:r w:rsidRPr="0083594E">
        <w:rPr>
          <w:rFonts w:ascii="Times New Roman" w:hAnsi="Times New Roman" w:cs="Times New Roman"/>
        </w:rPr>
        <w:tab/>
        <w:t>Sumber data primer tidak hanya diperoleh melalui wawancara tetapi juga melalui media google form yang disebarkan secara online kepada para millenial Demak. Media google form ini digunakan untuk mengumpulkan data terkait persepsi generasi millenial terhdap Grebeg Besar Demak. Berdasarkan data yang telah diperoleh selanjutnya dilakukan pengecekan keabsahan data menggunakan teknik triangulasi. Teknik triangulasi merupakan pengecekan data yang dilakukan dengan cara pemeriksaan ulang, meliputi triangulasi sumber, triangulasi metode, dan triangulasi waktu.</w:t>
      </w:r>
      <w:r w:rsidR="00BC5922">
        <w:rPr>
          <w:rFonts w:ascii="Times New Roman" w:hAnsi="Times New Roman" w:cs="Times New Roman"/>
          <w:lang w:val="en-US"/>
        </w:rPr>
        <w:t xml:space="preserve"> </w:t>
      </w:r>
      <w:r w:rsidR="00BC5922" w:rsidRPr="00BC5922">
        <w:rPr>
          <w:rFonts w:ascii="Times New Roman" w:hAnsi="Times New Roman" w:cs="Times New Roman"/>
          <w:bCs/>
          <w:lang w:val="en-US"/>
        </w:rPr>
        <w:t>(</w:t>
      </w:r>
      <w:proofErr w:type="spellStart"/>
      <w:r w:rsidR="00BC5922" w:rsidRPr="00BC5922">
        <w:rPr>
          <w:rFonts w:ascii="Times New Roman" w:hAnsi="Times New Roman" w:cs="Times New Roman"/>
          <w:bCs/>
          <w:lang w:val="en-US"/>
        </w:rPr>
        <w:t>Helaluddin</w:t>
      </w:r>
      <w:proofErr w:type="spellEnd"/>
      <w:r w:rsidR="00BC5922" w:rsidRPr="00BC5922">
        <w:rPr>
          <w:rFonts w:ascii="Times New Roman" w:hAnsi="Times New Roman" w:cs="Times New Roman"/>
          <w:bCs/>
          <w:lang w:val="en-US"/>
        </w:rPr>
        <w:t xml:space="preserve"> </w:t>
      </w:r>
      <w:proofErr w:type="spellStart"/>
      <w:r w:rsidR="00BC5922" w:rsidRPr="00BC5922">
        <w:rPr>
          <w:rFonts w:ascii="Times New Roman" w:hAnsi="Times New Roman" w:cs="Times New Roman"/>
          <w:bCs/>
          <w:lang w:val="en-US"/>
        </w:rPr>
        <w:t>dan</w:t>
      </w:r>
      <w:proofErr w:type="spellEnd"/>
      <w:r w:rsidR="00BC5922" w:rsidRPr="00BC5922">
        <w:rPr>
          <w:rFonts w:ascii="Times New Roman" w:hAnsi="Times New Roman" w:cs="Times New Roman"/>
          <w:bCs/>
          <w:lang w:val="en-US"/>
        </w:rPr>
        <w:t xml:space="preserve"> </w:t>
      </w:r>
      <w:proofErr w:type="spellStart"/>
      <w:r w:rsidR="00BC5922" w:rsidRPr="00BC5922">
        <w:rPr>
          <w:rFonts w:ascii="Times New Roman" w:hAnsi="Times New Roman" w:cs="Times New Roman"/>
          <w:bCs/>
          <w:lang w:val="en-US"/>
        </w:rPr>
        <w:t>Hengki</w:t>
      </w:r>
      <w:proofErr w:type="spellEnd"/>
      <w:r w:rsidR="00BC5922" w:rsidRPr="00BC5922">
        <w:rPr>
          <w:rFonts w:ascii="Times New Roman" w:hAnsi="Times New Roman" w:cs="Times New Roman"/>
          <w:bCs/>
          <w:lang w:val="en-US"/>
        </w:rPr>
        <w:t>, 2019)</w:t>
      </w:r>
      <w:r w:rsidR="00BC5922">
        <w:rPr>
          <w:rFonts w:ascii="Times New Roman" w:hAnsi="Times New Roman" w:cs="Times New Roman"/>
          <w:bCs/>
          <w:lang w:val="en-US"/>
        </w:rPr>
        <w:t>.</w:t>
      </w:r>
      <w:r w:rsidRPr="0083594E">
        <w:rPr>
          <w:rFonts w:ascii="Times New Roman" w:hAnsi="Times New Roman" w:cs="Times New Roman"/>
        </w:rPr>
        <w:t xml:space="preserve"> </w:t>
      </w:r>
      <w:proofErr w:type="spellStart"/>
      <w:r w:rsidR="00BC5922">
        <w:rPr>
          <w:rFonts w:ascii="Times New Roman" w:hAnsi="Times New Roman" w:cs="Times New Roman"/>
          <w:lang w:val="en-US"/>
        </w:rPr>
        <w:t>Peneliti</w:t>
      </w:r>
      <w:proofErr w:type="spellEnd"/>
      <w:r w:rsidR="00BC5922">
        <w:rPr>
          <w:rFonts w:ascii="Times New Roman" w:hAnsi="Times New Roman" w:cs="Times New Roman"/>
          <w:lang w:val="en-US"/>
        </w:rPr>
        <w:t xml:space="preserve"> </w:t>
      </w:r>
      <w:proofErr w:type="spellStart"/>
      <w:r w:rsidR="00BC5922">
        <w:rPr>
          <w:rFonts w:ascii="Times New Roman" w:hAnsi="Times New Roman" w:cs="Times New Roman"/>
          <w:lang w:val="en-US"/>
        </w:rPr>
        <w:t>melakukan</w:t>
      </w:r>
      <w:proofErr w:type="spellEnd"/>
      <w:r w:rsidR="00BC5922">
        <w:rPr>
          <w:rFonts w:ascii="Times New Roman" w:hAnsi="Times New Roman" w:cs="Times New Roman"/>
          <w:lang w:val="en-US"/>
        </w:rPr>
        <w:t xml:space="preserve"> </w:t>
      </w:r>
      <w:proofErr w:type="spellStart"/>
      <w:r w:rsidR="00BC5922">
        <w:rPr>
          <w:rFonts w:ascii="Times New Roman" w:hAnsi="Times New Roman" w:cs="Times New Roman"/>
          <w:lang w:val="en-US"/>
        </w:rPr>
        <w:t>beberapa</w:t>
      </w:r>
      <w:proofErr w:type="spellEnd"/>
      <w:r w:rsidR="00BC5922">
        <w:rPr>
          <w:rFonts w:ascii="Times New Roman" w:hAnsi="Times New Roman" w:cs="Times New Roman"/>
          <w:lang w:val="en-US"/>
        </w:rPr>
        <w:t xml:space="preserve"> l</w:t>
      </w:r>
      <w:r w:rsidR="00BC5922" w:rsidRPr="00BC5922">
        <w:rPr>
          <w:rFonts w:ascii="Times New Roman" w:hAnsi="Times New Roman" w:cs="Times New Roman"/>
          <w:bCs/>
        </w:rPr>
        <w:t xml:space="preserve">angkah </w:t>
      </w:r>
      <w:proofErr w:type="spellStart"/>
      <w:r w:rsidR="00BC5922">
        <w:rPr>
          <w:rFonts w:ascii="Times New Roman" w:hAnsi="Times New Roman" w:cs="Times New Roman"/>
          <w:bCs/>
          <w:lang w:val="en-US"/>
        </w:rPr>
        <w:t>untuk</w:t>
      </w:r>
      <w:proofErr w:type="spellEnd"/>
      <w:r w:rsidR="00BC5922">
        <w:rPr>
          <w:rFonts w:ascii="Times New Roman" w:hAnsi="Times New Roman" w:cs="Times New Roman"/>
          <w:bCs/>
        </w:rPr>
        <w:t xml:space="preserve"> </w:t>
      </w:r>
      <w:proofErr w:type="spellStart"/>
      <w:r w:rsidR="00BC5922">
        <w:rPr>
          <w:rFonts w:ascii="Times New Roman" w:hAnsi="Times New Roman" w:cs="Times New Roman"/>
          <w:bCs/>
          <w:lang w:val="en-US"/>
        </w:rPr>
        <w:t>menga</w:t>
      </w:r>
      <w:proofErr w:type="spellEnd"/>
      <w:r w:rsidR="00BC5922">
        <w:rPr>
          <w:rFonts w:ascii="Times New Roman" w:hAnsi="Times New Roman" w:cs="Times New Roman"/>
          <w:bCs/>
        </w:rPr>
        <w:t>nalisis data</w:t>
      </w:r>
      <w:r w:rsidR="00BC5922">
        <w:rPr>
          <w:rFonts w:ascii="Times New Roman" w:hAnsi="Times New Roman" w:cs="Times New Roman"/>
          <w:bCs/>
          <w:lang w:val="en-US"/>
        </w:rPr>
        <w:t xml:space="preserve"> </w:t>
      </w:r>
      <w:proofErr w:type="spellStart"/>
      <w:r w:rsidR="00BC5922">
        <w:rPr>
          <w:rFonts w:ascii="Times New Roman" w:hAnsi="Times New Roman" w:cs="Times New Roman"/>
          <w:bCs/>
          <w:lang w:val="en-US"/>
        </w:rPr>
        <w:t>diantaranya</w:t>
      </w:r>
      <w:proofErr w:type="spellEnd"/>
      <w:r w:rsidR="00BC5922">
        <w:rPr>
          <w:rFonts w:ascii="Times New Roman" w:hAnsi="Times New Roman" w:cs="Times New Roman"/>
          <w:bCs/>
          <w:lang w:val="en-US"/>
        </w:rPr>
        <w:t xml:space="preserve"> </w:t>
      </w:r>
      <w:proofErr w:type="spellStart"/>
      <w:r w:rsidR="00BC5922">
        <w:rPr>
          <w:rFonts w:ascii="Times New Roman" w:hAnsi="Times New Roman" w:cs="Times New Roman"/>
          <w:bCs/>
          <w:lang w:val="en-US"/>
        </w:rPr>
        <w:t>adalah</w:t>
      </w:r>
      <w:proofErr w:type="spellEnd"/>
      <w:r w:rsidR="00BC5922">
        <w:rPr>
          <w:rFonts w:ascii="Times New Roman" w:hAnsi="Times New Roman" w:cs="Times New Roman"/>
          <w:bCs/>
          <w:lang w:val="en-US"/>
        </w:rPr>
        <w:t xml:space="preserve"> </w:t>
      </w:r>
      <w:r w:rsidR="00BC5922" w:rsidRPr="00BC5922">
        <w:rPr>
          <w:rFonts w:ascii="Times New Roman" w:hAnsi="Times New Roman" w:cs="Times New Roman"/>
          <w:bCs/>
          <w:i/>
          <w:iCs/>
        </w:rPr>
        <w:t>data reduction, data display, dan conclusion drawing/ verification.</w:t>
      </w:r>
      <w:r w:rsidR="00BC5922">
        <w:rPr>
          <w:rFonts w:ascii="Times New Roman" w:hAnsi="Times New Roman" w:cs="Times New Roman"/>
          <w:bCs/>
          <w:i/>
          <w:iCs/>
          <w:lang w:val="en-US"/>
        </w:rPr>
        <w:t xml:space="preserve"> </w:t>
      </w:r>
      <w:r w:rsidR="00BC5922">
        <w:rPr>
          <w:rFonts w:ascii="Times New Roman" w:hAnsi="Times New Roman" w:cs="Times New Roman"/>
          <w:bCs/>
          <w:lang w:val="en-US"/>
        </w:rPr>
        <w:t>(</w:t>
      </w:r>
      <w:r w:rsidR="00BC5922">
        <w:rPr>
          <w:rFonts w:ascii="Times New Roman" w:hAnsi="Times New Roman" w:cs="Times New Roman"/>
          <w:bCs/>
        </w:rPr>
        <w:t>Sugiyono</w:t>
      </w:r>
      <w:r w:rsidR="00BC5922">
        <w:rPr>
          <w:rFonts w:ascii="Times New Roman" w:hAnsi="Times New Roman" w:cs="Times New Roman"/>
          <w:bCs/>
          <w:lang w:val="en-US"/>
        </w:rPr>
        <w:t xml:space="preserve">, </w:t>
      </w:r>
      <w:r w:rsidR="00BC5922" w:rsidRPr="00BC5922">
        <w:rPr>
          <w:rFonts w:ascii="Times New Roman" w:hAnsi="Times New Roman" w:cs="Times New Roman"/>
          <w:bCs/>
        </w:rPr>
        <w:t>2013)</w:t>
      </w:r>
    </w:p>
    <w:p w:rsidR="00DD60C8" w:rsidRDefault="0083594E" w:rsidP="0083594E">
      <w:pPr>
        <w:pStyle w:val="Heading1"/>
        <w:spacing w:before="0" w:after="0" w:line="240" w:lineRule="auto"/>
        <w:ind w:left="644"/>
        <w:rPr>
          <w:rFonts w:asciiTheme="majorBidi" w:hAnsiTheme="majorBidi" w:cstheme="majorBidi"/>
          <w:b w:val="0"/>
          <w:sz w:val="24"/>
          <w:szCs w:val="24"/>
        </w:rPr>
      </w:pPr>
      <w:r>
        <w:rPr>
          <w:rFonts w:asciiTheme="majorBidi" w:hAnsiTheme="majorBidi" w:cstheme="majorBidi"/>
          <w:b w:val="0"/>
          <w:sz w:val="24"/>
          <w:szCs w:val="24"/>
          <w:lang w:val="en-US"/>
        </w:rPr>
        <w:t xml:space="preserve">4. </w:t>
      </w:r>
      <w:r w:rsidR="00DD60C8" w:rsidRPr="001D0443">
        <w:rPr>
          <w:rFonts w:asciiTheme="majorBidi" w:hAnsiTheme="majorBidi" w:cstheme="majorBidi"/>
          <w:b w:val="0"/>
          <w:sz w:val="24"/>
          <w:szCs w:val="24"/>
        </w:rPr>
        <w:t>HASIL DAN PEMBAHASAN</w:t>
      </w:r>
    </w:p>
    <w:p w:rsidR="00C8280A" w:rsidRPr="00C8280A" w:rsidRDefault="00C8280A" w:rsidP="00C8280A">
      <w:pPr>
        <w:pStyle w:val="ListParagraph"/>
        <w:numPr>
          <w:ilvl w:val="0"/>
          <w:numId w:val="59"/>
        </w:numPr>
        <w:spacing w:after="160" w:line="240" w:lineRule="auto"/>
        <w:rPr>
          <w:rFonts w:asciiTheme="majorBidi" w:hAnsiTheme="majorBidi" w:cstheme="majorBidi"/>
        </w:rPr>
      </w:pPr>
      <w:r w:rsidRPr="00C8280A">
        <w:rPr>
          <w:rFonts w:asciiTheme="majorBidi" w:eastAsia="Calibri" w:hAnsiTheme="majorBidi" w:cstheme="majorBidi"/>
          <w:b/>
        </w:rPr>
        <w:t>Sejarah dan Filosofi Tradisi Grebeg Besar Demak</w:t>
      </w:r>
    </w:p>
    <w:p w:rsidR="00C8280A" w:rsidRDefault="00C8280A" w:rsidP="00C8280A">
      <w:pPr>
        <w:pStyle w:val="ListParagraph"/>
        <w:spacing w:after="160" w:line="240" w:lineRule="auto"/>
        <w:ind w:left="1080"/>
        <w:jc w:val="both"/>
        <w:rPr>
          <w:rFonts w:asciiTheme="majorBidi" w:eastAsia="Calibri" w:hAnsiTheme="majorBidi" w:cstheme="majorBidi"/>
          <w:bCs/>
        </w:rPr>
      </w:pPr>
      <w:r>
        <w:rPr>
          <w:rFonts w:asciiTheme="majorBidi" w:eastAsia="Calibri" w:hAnsiTheme="majorBidi" w:cstheme="majorBidi"/>
          <w:b/>
        </w:rPr>
        <w:tab/>
      </w:r>
      <w:r w:rsidRPr="00C8280A">
        <w:rPr>
          <w:rFonts w:asciiTheme="majorBidi" w:eastAsia="Calibri" w:hAnsiTheme="majorBidi" w:cstheme="majorBidi"/>
          <w:bCs/>
        </w:rPr>
        <w:t xml:space="preserve">Acara Grebeg Besar Demak merupakan suatu tradisi tahunan yang diperingati oleh masyarakat kabupaten Demak setiap bulan Dzulhijjah. Disebut sebagai Grebeg ‘Besar’ sebab bulan Dzulhijjah disebut sebagai </w:t>
      </w:r>
      <w:r w:rsidRPr="00C8280A">
        <w:rPr>
          <w:rFonts w:asciiTheme="majorBidi" w:eastAsia="Calibri" w:hAnsiTheme="majorBidi" w:cstheme="majorBidi"/>
          <w:bCs/>
          <w:i/>
          <w:iCs/>
        </w:rPr>
        <w:t>‘sasi besar’</w:t>
      </w:r>
      <w:r w:rsidRPr="00C8280A">
        <w:rPr>
          <w:rFonts w:asciiTheme="majorBidi" w:eastAsia="Calibri" w:hAnsiTheme="majorBidi" w:cstheme="majorBidi"/>
          <w:bCs/>
        </w:rPr>
        <w:t xml:space="preserve"> dalam penamaan bulan jawa, puncak dari Grebeg Besar Demak itu sendiri dilaksanakan tepatnya pada hari raya Idul Adha, atau orang-orang Jawa juga menyebutnya sebagai </w:t>
      </w:r>
      <w:r w:rsidRPr="00C8280A">
        <w:rPr>
          <w:rFonts w:asciiTheme="majorBidi" w:eastAsia="Calibri" w:hAnsiTheme="majorBidi" w:cstheme="majorBidi"/>
          <w:bCs/>
          <w:i/>
          <w:iCs/>
        </w:rPr>
        <w:t>‘bodo besar’</w:t>
      </w:r>
      <w:r w:rsidRPr="00C8280A">
        <w:rPr>
          <w:rFonts w:asciiTheme="majorBidi" w:eastAsia="Calibri" w:hAnsiTheme="majorBidi" w:cstheme="majorBidi"/>
          <w:bCs/>
        </w:rPr>
        <w:t xml:space="preserve">. Kata </w:t>
      </w:r>
      <w:r w:rsidRPr="00C8280A">
        <w:rPr>
          <w:rFonts w:asciiTheme="majorBidi" w:eastAsia="Calibri" w:hAnsiTheme="majorBidi" w:cstheme="majorBidi"/>
          <w:bCs/>
          <w:i/>
          <w:iCs/>
        </w:rPr>
        <w:t xml:space="preserve">grebeg </w:t>
      </w:r>
      <w:r w:rsidRPr="00C8280A">
        <w:rPr>
          <w:rFonts w:asciiTheme="majorBidi" w:eastAsia="Calibri" w:hAnsiTheme="majorBidi" w:cstheme="majorBidi"/>
          <w:bCs/>
        </w:rPr>
        <w:t>sendiri dapat diartikan sebagai digiring, dikumpulkan, dan dikepung atau bisa juga berarti dikumpulkan dalam suatu tempat untuk kepentingan khusus. Dengan demikian, Grebeg Besar merupakan berkumpulnya masyarakat Islam pada bulan Dzulhijjah (Bulan Besar) yang dilaksanakan setahun sekali di Masjid Agung Demak untuk kepentingan islamiyah. (Effendy,2014)</w:t>
      </w:r>
    </w:p>
    <w:p w:rsidR="00C8280A" w:rsidRDefault="00C8280A" w:rsidP="00C8280A">
      <w:pPr>
        <w:pStyle w:val="ListParagraph"/>
        <w:spacing w:after="160" w:line="240" w:lineRule="auto"/>
        <w:ind w:left="1080"/>
        <w:jc w:val="both"/>
        <w:rPr>
          <w:rFonts w:asciiTheme="majorBidi" w:eastAsia="Calibri" w:hAnsiTheme="majorBidi" w:cstheme="majorBidi"/>
          <w:bCs/>
        </w:rPr>
      </w:pPr>
      <w:r>
        <w:rPr>
          <w:rFonts w:asciiTheme="majorBidi" w:eastAsia="Calibri" w:hAnsiTheme="majorBidi" w:cstheme="majorBidi"/>
          <w:bCs/>
        </w:rPr>
        <w:tab/>
      </w:r>
      <w:r w:rsidRPr="00663B7A">
        <w:rPr>
          <w:rFonts w:asciiTheme="majorBidi" w:eastAsia="Calibri" w:hAnsiTheme="majorBidi" w:cstheme="majorBidi"/>
          <w:bCs/>
        </w:rPr>
        <w:t xml:space="preserve">Menurut Bapak Sutomo selaku Lurah Tamtomo, Grebeg Besar Demak merupakan sebuah tradisi yang telah turun temurun di daerah Demak sejak zaman para wali dulu, dimulai pada abad XV ketika Demak menjadi pusat (Kasultanan Bintoro) di pulau Jawa. Grebeg besar pada mulanya menjadi sarana bagi para wali khususnya Sunan Kalijaga dalam menyebarkan ajaran islam. Melalui kegiatan ini, para wali dapat menjadi lebih dekat kepada masyarakat sehingga mereka lebih mudah untuk berdakwah kepada masyarakat Demak. </w:t>
      </w:r>
      <w:r w:rsidRPr="00663B7A">
        <w:rPr>
          <w:rFonts w:asciiTheme="majorBidi" w:eastAsia="Calibri" w:hAnsiTheme="majorBidi" w:cstheme="majorBidi"/>
          <w:bCs/>
        </w:rPr>
        <w:lastRenderedPageBreak/>
        <w:t xml:space="preserve">Disamping itu, Grebeg Besar ini juga berperan sebagai pesta rakyat, sebagai hiburan agar masyarakat tidak jenuh terlebih dalam menerima dakwah dan ajaran Islam. </w:t>
      </w:r>
    </w:p>
    <w:p w:rsidR="00C8280A" w:rsidRDefault="00C8280A" w:rsidP="00C8280A">
      <w:pPr>
        <w:pStyle w:val="ListParagraph"/>
        <w:spacing w:after="160" w:line="240" w:lineRule="auto"/>
        <w:ind w:left="1080"/>
        <w:jc w:val="both"/>
        <w:rPr>
          <w:rFonts w:asciiTheme="majorBidi" w:eastAsia="Calibri" w:hAnsiTheme="majorBidi" w:cstheme="majorBidi"/>
          <w:bCs/>
        </w:rPr>
      </w:pPr>
      <w:r>
        <w:rPr>
          <w:rFonts w:asciiTheme="majorBidi" w:eastAsia="Calibri" w:hAnsiTheme="majorBidi" w:cstheme="majorBidi"/>
          <w:bCs/>
        </w:rPr>
        <w:tab/>
      </w:r>
      <w:r w:rsidRPr="00663B7A">
        <w:rPr>
          <w:rFonts w:asciiTheme="majorBidi" w:eastAsia="Calibri" w:hAnsiTheme="majorBidi" w:cstheme="majorBidi"/>
          <w:bCs/>
        </w:rPr>
        <w:t>Klimaks atau puncak dari acara Grebeg Besar itu sendiri adalah ketika iring-iringan minyak jamas yang dibawa oleh seorang lurah Tamtomo, dulunya ada wasiat sunan Kalijaga yang berbunyi "</w:t>
      </w:r>
      <w:r w:rsidRPr="00663B7A">
        <w:rPr>
          <w:rFonts w:asciiTheme="majorBidi" w:eastAsia="Calibri" w:hAnsiTheme="majorBidi" w:cstheme="majorBidi"/>
          <w:bCs/>
          <w:i/>
          <w:iCs/>
        </w:rPr>
        <w:t>agemanku besok yen dikeparengake selehno neng duwur pituronku kejaba kuwi sak wus e aku kukut agemanku jamas</w:t>
      </w:r>
      <w:r w:rsidRPr="00663B7A">
        <w:rPr>
          <w:rFonts w:asciiTheme="majorBidi" w:eastAsia="Calibri" w:hAnsiTheme="majorBidi" w:cstheme="majorBidi"/>
          <w:bCs/>
        </w:rPr>
        <w:t>".  Wasiat tersebut kurang lebih memiliki arti bahwasannya Sunan Kalijaga berwasiat kepada para ahli warisnya agar menjamas ageman (pusaka) beliau dan meletakkannya di atas makam (pusara) beliau ketika beliau telah wafat. Itulah sebabnya kegiatan penjamasan menjadi salah satu bagian inti yang paling sakral dari rangkaian pelaksaan tradisi Grebeg Besar Demak.</w:t>
      </w:r>
    </w:p>
    <w:p w:rsidR="00C8280A" w:rsidRDefault="00C8280A" w:rsidP="00C8280A">
      <w:pPr>
        <w:pStyle w:val="ListParagraph"/>
        <w:spacing w:after="160" w:line="240" w:lineRule="auto"/>
        <w:ind w:left="1080"/>
        <w:jc w:val="both"/>
        <w:rPr>
          <w:rFonts w:asciiTheme="majorBidi" w:eastAsia="Calibri" w:hAnsiTheme="majorBidi" w:cstheme="majorBidi"/>
          <w:bCs/>
        </w:rPr>
      </w:pPr>
      <w:r>
        <w:rPr>
          <w:rFonts w:asciiTheme="majorBidi" w:eastAsia="Calibri" w:hAnsiTheme="majorBidi" w:cstheme="majorBidi"/>
          <w:bCs/>
        </w:rPr>
        <w:tab/>
      </w:r>
      <w:r w:rsidRPr="00663B7A">
        <w:rPr>
          <w:rFonts w:asciiTheme="majorBidi" w:eastAsia="Calibri" w:hAnsiTheme="majorBidi" w:cstheme="majorBidi"/>
          <w:bCs/>
        </w:rPr>
        <w:t xml:space="preserve">Ageman yang dimaksud diatas ialah dua buah pusaka, yang pertama adalah potang ontokusumo yang </w:t>
      </w:r>
      <w:r w:rsidRPr="00C8280A">
        <w:rPr>
          <w:rFonts w:asciiTheme="majorBidi" w:eastAsia="Calibri" w:hAnsiTheme="majorBidi" w:cstheme="majorBidi"/>
          <w:bCs/>
        </w:rPr>
        <w:t>dikiaskan sebagai agama islam (dua</w:t>
      </w:r>
      <w:r w:rsidRPr="00663B7A">
        <w:rPr>
          <w:rFonts w:asciiTheme="majorBidi" w:eastAsia="Calibri" w:hAnsiTheme="majorBidi" w:cstheme="majorBidi"/>
          <w:bCs/>
        </w:rPr>
        <w:t xml:space="preserve"> kalimat syahadat) sedangkan yang kedua yang kedua keris kiyai carubuk. Ketika Raden Said (Sunan Kalijaga) berdakwah, keris tersebut selalu dibawa sebagai piandel kekuatan. Dalam kegiatan penjamasan, kedua ageman tersebut dijamas dengan minyak jamas yang terbuat dari terbuat dari campuran tujuh kembang setaman dengan minyak kelapa muda hijau dan diramu oleh sembilan orang ibu-ibu yang tidak sedang mengalami menstruasi atau dalam keadaan suci. </w:t>
      </w:r>
      <w:r w:rsidRPr="00C8280A">
        <w:rPr>
          <w:rFonts w:asciiTheme="majorBidi" w:eastAsia="Calibri" w:hAnsiTheme="majorBidi" w:cstheme="majorBidi"/>
          <w:bCs/>
        </w:rPr>
        <w:t xml:space="preserve">Jadi, minyak jamas ini hanya dimiliki oleh orang-orang tertentu. </w:t>
      </w:r>
      <w:r w:rsidRPr="00663B7A">
        <w:rPr>
          <w:rFonts w:asciiTheme="majorBidi" w:eastAsia="Calibri" w:hAnsiTheme="majorBidi" w:cstheme="majorBidi"/>
          <w:bCs/>
        </w:rPr>
        <w:t>Bagi beberapa masyarakat, kegiatan penjamasan kedua pusaka Sunan Kalijaga tersebut memiliki kekuatan gaib yang dipercaya membawa keberkahan tersendiri. Lurah Tamtomo yang berperan sebagai pembawa minyak jamas menuturkan bahwa setelah kegiatan penjamasan keris tersebut selesai banyak masyarakat yang berpartisipasi dalam acara Grebeg Besar tersebut berbondong-bondong kepadanya untuk sekedar bersalaman dan mencium tangan beliau. Beberapa bahkan mengaku bahwa setelah bersalaman dengan beliau dalam acara Grebeg Besar ada banyak keberuntungan atau hal-hal baik yang datang dalam hidupnya. Misal saja seorang pedagang yang turut menghadiri acara Grebeg Besar tersebut pernah bercerita bahwa saat di Demak dagangannya memang sepi namun beberapa hari kemudian ketika pindah ke lain tempat dagangannya menjadi laris manis. Meskipun begitu, Bapak Sutomo (Lurah Tamtomo) menuturkan bahwa beliau tidak tahu menahu masalah tersebut dan beliau menganggap bahwa hal tersebut kembali lagi pada keyakinan masing-masing individu.</w:t>
      </w:r>
    </w:p>
    <w:p w:rsidR="00C8280A" w:rsidRDefault="00C8280A" w:rsidP="00C8280A">
      <w:pPr>
        <w:pStyle w:val="ListParagraph"/>
        <w:spacing w:after="160" w:line="240" w:lineRule="auto"/>
        <w:ind w:left="1080"/>
        <w:jc w:val="both"/>
        <w:rPr>
          <w:rFonts w:asciiTheme="majorBidi" w:eastAsia="Calibri" w:hAnsiTheme="majorBidi" w:cstheme="majorBidi"/>
          <w:bCs/>
        </w:rPr>
      </w:pPr>
      <w:r>
        <w:rPr>
          <w:rFonts w:asciiTheme="majorBidi" w:eastAsia="Calibri" w:hAnsiTheme="majorBidi" w:cstheme="majorBidi"/>
          <w:bCs/>
        </w:rPr>
        <w:tab/>
      </w:r>
      <w:r w:rsidRPr="00663B7A">
        <w:rPr>
          <w:rFonts w:asciiTheme="majorBidi" w:eastAsia="Calibri" w:hAnsiTheme="majorBidi" w:cstheme="majorBidi"/>
          <w:bCs/>
        </w:rPr>
        <w:t xml:space="preserve">Tradisi Grebeg Besar ini dipusatkan di Masjid Agung Demak, makam Sunan Kalijaga, pendapa Kabupaten Demak, dan Tembiring Jogo Indah. Kegiatan pertama yang dilakukan dalam serangkaian </w:t>
      </w:r>
      <w:r w:rsidRPr="00663B7A">
        <w:rPr>
          <w:rFonts w:asciiTheme="majorBidi" w:eastAsia="Calibri" w:hAnsiTheme="majorBidi" w:cstheme="majorBidi"/>
          <w:bCs/>
        </w:rPr>
        <w:lastRenderedPageBreak/>
        <w:t xml:space="preserve">acara Grebeg Besar adalah pisowanan ke bupati Demak yang diibaratkan sebagai raja Demak. Selanjutnya bupati dan para jajarannya berziarah ke makam Sultan Demak Bintoro. Kemudian acara peresmian pembukaan, dilanjutkan dengan prosesi iring-iringan tumpeng sembilan dari pendopo kabupaten ke Masjid Agung Demak. Esok harinya (tanggal 10 Dzulhijjah) dilaksakan kirab prajurit 40 yang mendampingi bupati Demak yang disimbolkan sebagai Raja Demak untuk membawa minyak jamas dan kembang setaman untuk dibawa ziarah ke makam sunan Kalijaga. </w:t>
      </w:r>
    </w:p>
    <w:p w:rsidR="00C8280A" w:rsidRDefault="00C8280A" w:rsidP="00C8280A">
      <w:pPr>
        <w:pStyle w:val="ListParagraph"/>
        <w:spacing w:after="160" w:line="240" w:lineRule="auto"/>
        <w:ind w:left="1080"/>
        <w:jc w:val="both"/>
        <w:rPr>
          <w:rFonts w:asciiTheme="majorBidi" w:eastAsia="Calibri" w:hAnsiTheme="majorBidi" w:cstheme="majorBidi"/>
          <w:bCs/>
        </w:rPr>
      </w:pPr>
      <w:r>
        <w:rPr>
          <w:rFonts w:asciiTheme="majorBidi" w:eastAsia="Calibri" w:hAnsiTheme="majorBidi" w:cstheme="majorBidi"/>
          <w:bCs/>
        </w:rPr>
        <w:tab/>
      </w:r>
      <w:r w:rsidRPr="00C8280A">
        <w:rPr>
          <w:rFonts w:asciiTheme="majorBidi" w:eastAsia="Calibri" w:hAnsiTheme="majorBidi" w:cstheme="majorBidi"/>
          <w:bCs/>
        </w:rPr>
        <w:t xml:space="preserve">Pada serangkaian acara tradisi Grebeg Besar Demak terdapat </w:t>
      </w:r>
      <w:r w:rsidRPr="00663B7A">
        <w:rPr>
          <w:rFonts w:asciiTheme="majorBidi" w:eastAsia="Calibri" w:hAnsiTheme="majorBidi" w:cstheme="majorBidi"/>
          <w:bCs/>
          <w:i/>
          <w:iCs/>
        </w:rPr>
        <w:t>Nari bedoyo tunggal jiwo,</w:t>
      </w:r>
      <w:r w:rsidRPr="00663B7A">
        <w:rPr>
          <w:rFonts w:asciiTheme="majorBidi" w:eastAsia="Calibri" w:hAnsiTheme="majorBidi" w:cstheme="majorBidi"/>
          <w:bCs/>
        </w:rPr>
        <w:t xml:space="preserve"> lagu lir Ilir, </w:t>
      </w:r>
      <w:r w:rsidRPr="00C8280A">
        <w:rPr>
          <w:rFonts w:asciiTheme="majorBidi" w:eastAsia="Calibri" w:hAnsiTheme="majorBidi" w:cstheme="majorBidi"/>
          <w:bCs/>
        </w:rPr>
        <w:t xml:space="preserve">dan </w:t>
      </w:r>
      <w:r w:rsidRPr="00663B7A">
        <w:rPr>
          <w:rFonts w:asciiTheme="majorBidi" w:eastAsia="Calibri" w:hAnsiTheme="majorBidi" w:cstheme="majorBidi"/>
          <w:bCs/>
        </w:rPr>
        <w:t xml:space="preserve">setelah itu pimpinan prajurit 40 laporan kepada lurah Tamtomo. Selanjutnya Lurah Tamtomo melapor kepada Bupati Demak. </w:t>
      </w:r>
      <w:r w:rsidRPr="00C8280A">
        <w:rPr>
          <w:rFonts w:asciiTheme="majorBidi" w:eastAsia="Calibri" w:hAnsiTheme="majorBidi" w:cstheme="majorBidi"/>
          <w:bCs/>
        </w:rPr>
        <w:t>Adapun t</w:t>
      </w:r>
      <w:r w:rsidRPr="00663B7A">
        <w:rPr>
          <w:rFonts w:asciiTheme="majorBidi" w:eastAsia="Calibri" w:hAnsiTheme="majorBidi" w:cstheme="majorBidi"/>
          <w:bCs/>
        </w:rPr>
        <w:t>umpeng yang dibawa dari pendopo ke masjid ag</w:t>
      </w:r>
      <w:r w:rsidRPr="00C8280A">
        <w:rPr>
          <w:rFonts w:asciiTheme="majorBidi" w:eastAsia="Calibri" w:hAnsiTheme="majorBidi" w:cstheme="majorBidi"/>
          <w:bCs/>
        </w:rPr>
        <w:t>ung itu tingkatannya berjumlah sembilan</w:t>
      </w:r>
      <w:r w:rsidRPr="00663B7A">
        <w:rPr>
          <w:rFonts w:asciiTheme="majorBidi" w:eastAsia="Calibri" w:hAnsiTheme="majorBidi" w:cstheme="majorBidi"/>
          <w:bCs/>
        </w:rPr>
        <w:t xml:space="preserve">, </w:t>
      </w:r>
      <w:r w:rsidRPr="00C8280A">
        <w:rPr>
          <w:rFonts w:asciiTheme="majorBidi" w:eastAsia="Calibri" w:hAnsiTheme="majorBidi" w:cstheme="majorBidi"/>
          <w:bCs/>
        </w:rPr>
        <w:t xml:space="preserve">ini </w:t>
      </w:r>
      <w:r w:rsidRPr="00663B7A">
        <w:rPr>
          <w:rFonts w:asciiTheme="majorBidi" w:eastAsia="Calibri" w:hAnsiTheme="majorBidi" w:cstheme="majorBidi"/>
          <w:bCs/>
        </w:rPr>
        <w:t>melambangkan Walisongo</w:t>
      </w:r>
      <w:r w:rsidRPr="00C8280A">
        <w:rPr>
          <w:rFonts w:asciiTheme="majorBidi" w:eastAsia="Calibri" w:hAnsiTheme="majorBidi" w:cstheme="majorBidi"/>
          <w:bCs/>
        </w:rPr>
        <w:t xml:space="preserve"> yang berjumlah sembilan</w:t>
      </w:r>
      <w:r w:rsidRPr="00663B7A">
        <w:rPr>
          <w:rFonts w:asciiTheme="majorBidi" w:eastAsia="Calibri" w:hAnsiTheme="majorBidi" w:cstheme="majorBidi"/>
          <w:bCs/>
        </w:rPr>
        <w:t xml:space="preserve">. Menurut masyarakat tumpeng tersebut akan membawa berkah jika dimakan. </w:t>
      </w:r>
    </w:p>
    <w:p w:rsidR="00C8280A" w:rsidRDefault="00C8280A" w:rsidP="00C8280A">
      <w:pPr>
        <w:pStyle w:val="ListParagraph"/>
        <w:spacing w:after="160" w:line="240" w:lineRule="auto"/>
        <w:ind w:left="1080"/>
        <w:jc w:val="both"/>
        <w:rPr>
          <w:rFonts w:asciiTheme="majorBidi" w:eastAsia="Calibri" w:hAnsiTheme="majorBidi" w:cstheme="majorBidi"/>
          <w:bCs/>
        </w:rPr>
      </w:pPr>
      <w:r>
        <w:rPr>
          <w:rFonts w:asciiTheme="majorBidi" w:eastAsia="Calibri" w:hAnsiTheme="majorBidi" w:cstheme="majorBidi"/>
          <w:bCs/>
        </w:rPr>
        <w:tab/>
      </w:r>
      <w:r w:rsidRPr="00C8280A">
        <w:rPr>
          <w:rFonts w:asciiTheme="majorBidi" w:eastAsia="Calibri" w:hAnsiTheme="majorBidi" w:cstheme="majorBidi"/>
          <w:bCs/>
        </w:rPr>
        <w:t xml:space="preserve">Pelaksanaan grebeg besar demak </w:t>
      </w:r>
      <w:r>
        <w:rPr>
          <w:rFonts w:asciiTheme="majorBidi" w:eastAsia="Calibri" w:hAnsiTheme="majorBidi" w:cstheme="majorBidi"/>
          <w:bCs/>
          <w:lang w:val="en-US"/>
        </w:rPr>
        <w:t xml:space="preserve">yang </w:t>
      </w:r>
      <w:r w:rsidRPr="00C8280A">
        <w:rPr>
          <w:rFonts w:asciiTheme="majorBidi" w:eastAsia="Calibri" w:hAnsiTheme="majorBidi" w:cstheme="majorBidi"/>
          <w:bCs/>
        </w:rPr>
        <w:t xml:space="preserve">pertama kali dilakukan oleh para Wali </w:t>
      </w:r>
      <w:proofErr w:type="spellStart"/>
      <w:r>
        <w:rPr>
          <w:rFonts w:asciiTheme="majorBidi" w:eastAsia="Calibri" w:hAnsiTheme="majorBidi" w:cstheme="majorBidi"/>
          <w:bCs/>
          <w:lang w:val="en-US"/>
        </w:rPr>
        <w:t>ini</w:t>
      </w:r>
      <w:proofErr w:type="spellEnd"/>
      <w:r w:rsidRPr="00C8280A">
        <w:rPr>
          <w:rFonts w:asciiTheme="majorBidi" w:eastAsia="Calibri" w:hAnsiTheme="majorBidi" w:cstheme="majorBidi"/>
          <w:bCs/>
        </w:rPr>
        <w:t xml:space="preserve"> akan terus dilestarikan secara turun temurun. Seiring perkembangan zaman, grebeg besar mengalami inovasi. Sebelum pelaksanaan puncak grebeg besar, lurah Tamtomo ziarah ke makam sunan Kalijaga sekaligus berdoa agar acara esok hari (puncak grebeg besar) dapat diberi kelancaran, keamanan, ketentraman, dan keraharjan. </w:t>
      </w:r>
    </w:p>
    <w:p w:rsidR="00C8280A" w:rsidRPr="00C8280A" w:rsidRDefault="00C8280A" w:rsidP="00C8280A">
      <w:pPr>
        <w:pStyle w:val="ListParagraph"/>
        <w:numPr>
          <w:ilvl w:val="0"/>
          <w:numId w:val="59"/>
        </w:numPr>
        <w:spacing w:after="160" w:line="240" w:lineRule="auto"/>
        <w:jc w:val="both"/>
        <w:rPr>
          <w:rFonts w:asciiTheme="majorBidi" w:eastAsia="Calibri" w:hAnsiTheme="majorBidi" w:cstheme="majorBidi"/>
          <w:bCs/>
        </w:rPr>
      </w:pPr>
      <w:r w:rsidRPr="00C8280A">
        <w:rPr>
          <w:rFonts w:asciiTheme="majorBidi" w:eastAsia="Calibri" w:hAnsiTheme="majorBidi" w:cstheme="majorBidi"/>
          <w:b/>
          <w:bCs/>
        </w:rPr>
        <w:t>Persepsi Generasi Milenial terhadap Tradisi Grebeg Besar Demak</w:t>
      </w:r>
    </w:p>
    <w:p w:rsidR="00C8280A" w:rsidRDefault="00C8280A" w:rsidP="00C8280A">
      <w:pPr>
        <w:pStyle w:val="ListParagraph"/>
        <w:numPr>
          <w:ilvl w:val="0"/>
          <w:numId w:val="60"/>
        </w:numPr>
        <w:spacing w:after="160" w:line="240" w:lineRule="auto"/>
        <w:jc w:val="both"/>
        <w:rPr>
          <w:rFonts w:asciiTheme="majorBidi" w:eastAsia="Calibri" w:hAnsiTheme="majorBidi" w:cstheme="majorBidi"/>
          <w:b/>
          <w:bCs/>
        </w:rPr>
      </w:pPr>
      <w:r w:rsidRPr="00C8280A">
        <w:rPr>
          <w:rFonts w:asciiTheme="majorBidi" w:eastAsia="Calibri" w:hAnsiTheme="majorBidi" w:cstheme="majorBidi"/>
          <w:bCs/>
        </w:rPr>
        <w:t>Sebagai Media Pelestarian Budaya</w:t>
      </w:r>
    </w:p>
    <w:p w:rsidR="00293464" w:rsidRDefault="00C8280A" w:rsidP="00293464">
      <w:pPr>
        <w:pStyle w:val="ListParagraph"/>
        <w:spacing w:after="160" w:line="240" w:lineRule="auto"/>
        <w:ind w:left="1440"/>
        <w:jc w:val="both"/>
        <w:rPr>
          <w:rFonts w:asciiTheme="majorBidi" w:eastAsia="Calibri" w:hAnsiTheme="majorBidi" w:cstheme="majorBidi"/>
          <w:bCs/>
        </w:rPr>
      </w:pPr>
      <w:r>
        <w:rPr>
          <w:rFonts w:asciiTheme="majorBidi" w:eastAsia="Calibri" w:hAnsiTheme="majorBidi" w:cstheme="majorBidi"/>
          <w:b/>
          <w:bCs/>
        </w:rPr>
        <w:tab/>
      </w:r>
      <w:r w:rsidRPr="00C8280A">
        <w:rPr>
          <w:rFonts w:asciiTheme="majorBidi" w:eastAsia="Calibri" w:hAnsiTheme="majorBidi" w:cstheme="majorBidi"/>
          <w:bCs/>
        </w:rPr>
        <w:t>Dikatakan sebagai media pelestarian budaya, sebab meskipun zaman sudah modern dan semakin berubah, tradisi Grebeg Besar Demak ini harus senantiasa dilestarikan dan dilaksanakan. Hal ini perlu dilakukan supaya anak zaman sekarang yang notabennya lekat dengan teknologi, tidak melupakan budayanya dan tahu akan asal usul serta sejarah Kabupaten Demak. Karena seperti yang kita ketahui Indonesia negara yang memiliki banyak budaya lebih khusus lagi Kota Demak yang mana terkenal dengan Kota Wali. Hal ini sepatutnya harus dilestarikan bukan ditinggalkan apalagi di lupakan.</w:t>
      </w:r>
      <w:r w:rsidRPr="00C8280A">
        <w:rPr>
          <w:rFonts w:asciiTheme="majorBidi" w:eastAsia="Calibri" w:hAnsiTheme="majorBidi" w:cstheme="majorBidi"/>
          <w:b/>
          <w:bCs/>
        </w:rPr>
        <w:t xml:space="preserve"> </w:t>
      </w:r>
      <w:r w:rsidRPr="00C8280A">
        <w:rPr>
          <w:rFonts w:asciiTheme="majorBidi" w:eastAsia="Calibri" w:hAnsiTheme="majorBidi" w:cstheme="majorBidi"/>
          <w:bCs/>
        </w:rPr>
        <w:t>Selain sebagai media pelestarian budaya, tradisi Grebeg Besar Demak ini juga bisa menjadi media edukasi terkhusus bagi pelajar dan masyarakat pada umunya mengenai Kabupaten Demak yang mana terdapat banyak wali dan sebagai wilayah pusat penyebaran agama islam di Pulau Jawa hal ini tersirat di dalam rangkaian acara Grebeg Besar Demak.</w:t>
      </w:r>
    </w:p>
    <w:p w:rsidR="00293464" w:rsidRDefault="00C8280A" w:rsidP="00293464">
      <w:pPr>
        <w:pStyle w:val="ListParagraph"/>
        <w:numPr>
          <w:ilvl w:val="0"/>
          <w:numId w:val="60"/>
        </w:numPr>
        <w:spacing w:after="160" w:line="240" w:lineRule="auto"/>
        <w:jc w:val="both"/>
        <w:rPr>
          <w:rFonts w:asciiTheme="majorBidi" w:eastAsia="Calibri" w:hAnsiTheme="majorBidi" w:cstheme="majorBidi"/>
          <w:b/>
          <w:bCs/>
        </w:rPr>
      </w:pPr>
      <w:r w:rsidRPr="00293464">
        <w:rPr>
          <w:rFonts w:asciiTheme="majorBidi" w:eastAsia="Calibri" w:hAnsiTheme="majorBidi" w:cstheme="majorBidi"/>
          <w:bCs/>
        </w:rPr>
        <w:t>Sebagai Sarana Religius</w:t>
      </w:r>
    </w:p>
    <w:p w:rsidR="00293464" w:rsidRDefault="00293464" w:rsidP="00293464">
      <w:pPr>
        <w:pStyle w:val="ListParagraph"/>
        <w:spacing w:after="160" w:line="240" w:lineRule="auto"/>
        <w:ind w:left="1440"/>
        <w:jc w:val="both"/>
        <w:rPr>
          <w:rFonts w:asciiTheme="majorBidi" w:eastAsia="Calibri" w:hAnsiTheme="majorBidi" w:cstheme="majorBidi"/>
          <w:b/>
          <w:bCs/>
        </w:rPr>
      </w:pPr>
      <w:r>
        <w:rPr>
          <w:rFonts w:asciiTheme="majorBidi" w:eastAsia="Calibri" w:hAnsiTheme="majorBidi" w:cstheme="majorBidi"/>
          <w:b/>
          <w:bCs/>
        </w:rPr>
        <w:lastRenderedPageBreak/>
        <w:tab/>
      </w:r>
      <w:r w:rsidR="00C8280A" w:rsidRPr="00293464">
        <w:rPr>
          <w:rFonts w:asciiTheme="majorBidi" w:eastAsia="Calibri" w:hAnsiTheme="majorBidi" w:cstheme="majorBidi"/>
          <w:bCs/>
        </w:rPr>
        <w:t xml:space="preserve">Dikutip dari website </w:t>
      </w:r>
      <w:r w:rsidR="00C8280A" w:rsidRPr="00293464">
        <w:rPr>
          <w:rFonts w:asciiTheme="majorBidi" w:eastAsia="Calibri" w:hAnsiTheme="majorBidi" w:cstheme="majorBidi"/>
          <w:bCs/>
          <w:i/>
        </w:rPr>
        <w:t>pariwisata.demakkab.go.id</w:t>
      </w:r>
      <w:r w:rsidR="00C8280A" w:rsidRPr="00293464">
        <w:rPr>
          <w:rFonts w:asciiTheme="majorBidi" w:eastAsia="Calibri" w:hAnsiTheme="majorBidi" w:cstheme="majorBidi"/>
          <w:bCs/>
        </w:rPr>
        <w:t xml:space="preserve"> tradisi Grebeg Besar di Kabupaten Demak tak lepas dari sejarah perjuangan para Wali Songo dalam upaya menyebarkan agama islam pada abad ke XV, di Demak sebagai pusat (Kasultanan Bintoro) di pulau Jawa dengan masterpieces nya adalah Sultan Fattah dan Sunan Kalijaga sebagai tokoh besar yang berpengaruh dalam sejarah Kabupaten Demak. Pada masa kejayaan pemerintahsn Sultan Fattah dan Sunan Kalijaga sebagai penasehat spiritualnya beliau menyelenggarakan Grebeg sebagai media da’wah yaitu Grebeg Maulid, Grebeg Dal, Grebeg Syawal dan Grebeg Besar. Namun yang sampai sekarang tetap dilestarikan adalah budaya Grebeg Besar setiap tanggal 10 Dzulhijjah (Idul Adha). Sementara Grebeg lainnya yang masih dilestarikan di Keraton Solo, Yogyakarta dan Cirebon. Namun sayang, dari 33 responden hanya 1 responden yang menyebutkan Grebeg Besar Demak memiliki makna religius dan bersifat spriritual.</w:t>
      </w:r>
      <w:r w:rsidR="00C8280A" w:rsidRPr="00293464">
        <w:rPr>
          <w:rFonts w:asciiTheme="majorBidi" w:eastAsia="Calibri" w:hAnsiTheme="majorBidi" w:cstheme="majorBidi"/>
          <w:bCs/>
          <w:i/>
        </w:rPr>
        <w:t>“Tradisi grebeg besar demak merupakan suatu tradisi yang diadakan satu tahun sekali. Semua rangkaian acara dalam tradisi tersebut memiliki sebuah makna yang sangat religius dan bersifat spiritual.”</w:t>
      </w:r>
      <w:r w:rsidR="00C8280A" w:rsidRPr="00293464">
        <w:rPr>
          <w:rFonts w:asciiTheme="majorBidi" w:eastAsia="Calibri" w:hAnsiTheme="majorBidi" w:cstheme="majorBidi"/>
          <w:bCs/>
        </w:rPr>
        <w:t xml:space="preserve"> </w:t>
      </w:r>
      <w:r w:rsidR="00C8280A" w:rsidRPr="00293464">
        <w:rPr>
          <w:rFonts w:asciiTheme="majorBidi" w:eastAsia="Calibri" w:hAnsiTheme="majorBidi" w:cstheme="majorBidi"/>
          <w:bCs/>
          <w:i/>
        </w:rPr>
        <w:t>(Adhita Febriana, IMADE)</w:t>
      </w:r>
      <w:r w:rsidR="00C8280A" w:rsidRPr="00293464">
        <w:rPr>
          <w:rFonts w:asciiTheme="majorBidi" w:eastAsia="Calibri" w:hAnsiTheme="majorBidi" w:cstheme="majorBidi"/>
          <w:b/>
          <w:bCs/>
        </w:rPr>
        <w:t xml:space="preserve">. </w:t>
      </w:r>
      <w:r w:rsidR="00C8280A" w:rsidRPr="00293464">
        <w:rPr>
          <w:rFonts w:asciiTheme="majorBidi" w:eastAsia="Calibri" w:hAnsiTheme="majorBidi" w:cstheme="majorBidi"/>
          <w:bCs/>
        </w:rPr>
        <w:t>Selain dari sejarah adanya Grebeg Besar Demak, makna religius tersebut juga bisa terlihat dari rangkaian acara Grebeg Besar Demak yang mana pada prosesi iring- iringan tumpeng 9 dari pendopo Kabupaten Demak menuju serambi Masjid Agung dan dilanjutkan dengan pengajian umum. Artinya disamping pelestarian budaya dan hiburan prosesi tradisi Grebeg Besar Demak ini juga bisa menjadi media dakwah karena adanya pengajian umum.</w:t>
      </w:r>
    </w:p>
    <w:p w:rsidR="00293464" w:rsidRDefault="00C8280A" w:rsidP="00293464">
      <w:pPr>
        <w:pStyle w:val="ListParagraph"/>
        <w:numPr>
          <w:ilvl w:val="0"/>
          <w:numId w:val="60"/>
        </w:numPr>
        <w:spacing w:after="160" w:line="240" w:lineRule="auto"/>
        <w:jc w:val="both"/>
        <w:rPr>
          <w:rFonts w:asciiTheme="majorBidi" w:eastAsia="Calibri" w:hAnsiTheme="majorBidi" w:cstheme="majorBidi"/>
          <w:b/>
          <w:bCs/>
        </w:rPr>
      </w:pPr>
      <w:r w:rsidRPr="00C8280A">
        <w:rPr>
          <w:rFonts w:asciiTheme="majorBidi" w:eastAsia="Calibri" w:hAnsiTheme="majorBidi" w:cstheme="majorBidi"/>
          <w:bCs/>
        </w:rPr>
        <w:t>Sebagai Hiburan</w:t>
      </w:r>
    </w:p>
    <w:p w:rsidR="00293464" w:rsidRDefault="00293464" w:rsidP="00293464">
      <w:pPr>
        <w:pStyle w:val="ListParagraph"/>
        <w:spacing w:after="160" w:line="240" w:lineRule="auto"/>
        <w:ind w:left="1440"/>
        <w:jc w:val="both"/>
        <w:rPr>
          <w:rFonts w:asciiTheme="majorBidi" w:eastAsia="Calibri" w:hAnsiTheme="majorBidi" w:cstheme="majorBidi"/>
          <w:b/>
          <w:bCs/>
        </w:rPr>
      </w:pPr>
      <w:r>
        <w:rPr>
          <w:rFonts w:asciiTheme="majorBidi" w:eastAsia="Calibri" w:hAnsiTheme="majorBidi" w:cstheme="majorBidi"/>
          <w:b/>
          <w:bCs/>
        </w:rPr>
        <w:tab/>
      </w:r>
      <w:r w:rsidR="00C8280A" w:rsidRPr="00293464">
        <w:rPr>
          <w:rFonts w:asciiTheme="majorBidi" w:eastAsia="Calibri" w:hAnsiTheme="majorBidi" w:cstheme="majorBidi"/>
          <w:bCs/>
        </w:rPr>
        <w:t xml:space="preserve">Selain sebagai media pelestarian budaya dan sarana religius, tradisi Grebeg Besar Demak ini juga bisa dijadikan sebagai sarana hiburan bagi masyarakat Kabupaten Demak dan menarik wisatawan untuk berkunjung ke Kabupaten Demak. </w:t>
      </w:r>
      <w:r w:rsidR="00C8280A" w:rsidRPr="00293464">
        <w:rPr>
          <w:rFonts w:asciiTheme="majorBidi" w:eastAsia="Calibri" w:hAnsiTheme="majorBidi" w:cstheme="majorBidi"/>
          <w:bCs/>
          <w:i/>
        </w:rPr>
        <w:t>“Saya setuju karena itu sebuah tradisi yang baik agar generasi muda tidak lupa terhadap tradisi selain itu, ada hiburan saat acara seperti itu yang sangat menghibur dan menarik bagi masyarakat sekitar.” (Devi Vebriani, IMADE)</w:t>
      </w:r>
      <w:r w:rsidR="00C8280A" w:rsidRPr="00293464">
        <w:rPr>
          <w:rFonts w:asciiTheme="majorBidi" w:eastAsia="Calibri" w:hAnsiTheme="majorBidi" w:cstheme="majorBidi"/>
          <w:bCs/>
        </w:rPr>
        <w:t>. Dalam hal ini tentu saja tentu saja tidak hanya sebagai hiburan semata, akan tetapi juga tetap memperhatikan sisi makna dan esensi utama dari tradisi itu sendiri.</w:t>
      </w:r>
    </w:p>
    <w:p w:rsidR="00293464" w:rsidRDefault="00C8280A" w:rsidP="00293464">
      <w:pPr>
        <w:pStyle w:val="ListParagraph"/>
        <w:numPr>
          <w:ilvl w:val="0"/>
          <w:numId w:val="60"/>
        </w:numPr>
        <w:spacing w:after="160" w:line="240" w:lineRule="auto"/>
        <w:jc w:val="both"/>
        <w:rPr>
          <w:rFonts w:asciiTheme="majorBidi" w:eastAsia="Calibri" w:hAnsiTheme="majorBidi" w:cstheme="majorBidi"/>
          <w:b/>
          <w:bCs/>
        </w:rPr>
      </w:pPr>
      <w:r w:rsidRPr="00C8280A">
        <w:rPr>
          <w:rFonts w:asciiTheme="majorBidi" w:eastAsia="Calibri" w:hAnsiTheme="majorBidi" w:cstheme="majorBidi"/>
          <w:bCs/>
        </w:rPr>
        <w:t>Sebagai Peningkatan Pendapatan Ekonomi</w:t>
      </w:r>
    </w:p>
    <w:p w:rsidR="00DD60C8" w:rsidRPr="00293464" w:rsidRDefault="00293464" w:rsidP="00293464">
      <w:pPr>
        <w:pStyle w:val="ListParagraph"/>
        <w:spacing w:after="160" w:line="240" w:lineRule="auto"/>
        <w:ind w:left="1440"/>
        <w:jc w:val="both"/>
        <w:rPr>
          <w:rFonts w:asciiTheme="majorBidi" w:eastAsia="Calibri" w:hAnsiTheme="majorBidi" w:cstheme="majorBidi"/>
          <w:b/>
          <w:bCs/>
        </w:rPr>
      </w:pPr>
      <w:r>
        <w:rPr>
          <w:rFonts w:asciiTheme="majorBidi" w:eastAsia="Calibri" w:hAnsiTheme="majorBidi" w:cstheme="majorBidi"/>
          <w:b/>
          <w:bCs/>
        </w:rPr>
        <w:tab/>
      </w:r>
      <w:r w:rsidR="00C8280A" w:rsidRPr="00293464">
        <w:rPr>
          <w:rFonts w:asciiTheme="majorBidi" w:eastAsia="Calibri" w:hAnsiTheme="majorBidi" w:cstheme="majorBidi"/>
          <w:bCs/>
        </w:rPr>
        <w:t xml:space="preserve">Adanya kegiatan pasar malam juga mebuat meningkatnya ekonomi bagi para pedagang yang ada di Kabupaten Demak, karena pasar malam tersebut mendatangkan </w:t>
      </w:r>
      <w:r w:rsidR="00C8280A" w:rsidRPr="00293464">
        <w:rPr>
          <w:rFonts w:asciiTheme="majorBidi" w:eastAsia="Calibri" w:hAnsiTheme="majorBidi" w:cstheme="majorBidi"/>
          <w:bCs/>
        </w:rPr>
        <w:lastRenderedPageBreak/>
        <w:t>banyak orang dari berbagai daerah serta di hari H acara tradisi Grebeg Besar Demak juga membuat orang ramai-ramai datang untuk menyaksikan rangkaian acara tradisi Grebeg Besar Demak. Akibatnya para pedagang yang semula sepi ataupun biasa saja mengalami peningkatan penjualan sehingga pendapatan ekonomi pun meningkat, termasuk juga pada peningkatan sumber Pendapatan Asli Daerah (PAD).</w:t>
      </w:r>
    </w:p>
    <w:p w:rsidR="00293464" w:rsidRDefault="00DD60C8" w:rsidP="00293464">
      <w:pPr>
        <w:pStyle w:val="Heading1"/>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t>4. KESIMPULAN</w:t>
      </w:r>
    </w:p>
    <w:p w:rsidR="00293464" w:rsidRDefault="00293464" w:rsidP="00293464">
      <w:pPr>
        <w:ind w:left="270"/>
        <w:rPr>
          <w:rFonts w:asciiTheme="majorBidi" w:eastAsia="Calibri" w:hAnsiTheme="majorBidi" w:cstheme="majorBidi"/>
        </w:rPr>
      </w:pPr>
      <w:r>
        <w:rPr>
          <w:rFonts w:asciiTheme="majorBidi" w:eastAsia="Calibri" w:hAnsiTheme="majorBidi" w:cstheme="majorBidi"/>
        </w:rPr>
        <w:tab/>
      </w:r>
      <w:r w:rsidRPr="00293464">
        <w:rPr>
          <w:rFonts w:asciiTheme="majorBidi" w:eastAsia="Calibri" w:hAnsiTheme="majorBidi" w:cstheme="majorBidi"/>
        </w:rPr>
        <w:t xml:space="preserve">Berdasarkan hasil pembahasan penelitian tersebut, dapat </w:t>
      </w:r>
      <w:r w:rsidR="00097329">
        <w:rPr>
          <w:rFonts w:asciiTheme="majorBidi" w:eastAsia="Calibri" w:hAnsiTheme="majorBidi" w:cstheme="majorBidi"/>
        </w:rPr>
        <w:t>ditarik</w:t>
      </w:r>
      <w:r w:rsidR="00097329">
        <w:rPr>
          <w:rFonts w:asciiTheme="majorBidi" w:eastAsia="Calibri" w:hAnsiTheme="majorBidi" w:cstheme="majorBidi"/>
          <w:lang w:val="en-US"/>
        </w:rPr>
        <w:t xml:space="preserve"> </w:t>
      </w:r>
      <w:r w:rsidRPr="00293464">
        <w:rPr>
          <w:rFonts w:asciiTheme="majorBidi" w:eastAsia="Calibri" w:hAnsiTheme="majorBidi" w:cstheme="majorBidi"/>
        </w:rPr>
        <w:t>kesimpulan sebagai berikut.</w:t>
      </w:r>
    </w:p>
    <w:p w:rsidR="00293464" w:rsidRDefault="00293464" w:rsidP="00293464">
      <w:pPr>
        <w:ind w:left="270"/>
        <w:jc w:val="both"/>
        <w:rPr>
          <w:rFonts w:asciiTheme="majorBidi" w:eastAsia="Calibri" w:hAnsiTheme="majorBidi" w:cstheme="majorBidi"/>
          <w:bCs/>
        </w:rPr>
      </w:pPr>
      <w:r>
        <w:rPr>
          <w:rFonts w:asciiTheme="majorBidi" w:eastAsia="Calibri" w:hAnsiTheme="majorBidi" w:cstheme="majorBidi"/>
        </w:rPr>
        <w:tab/>
      </w:r>
      <w:r w:rsidRPr="00293464">
        <w:rPr>
          <w:rFonts w:asciiTheme="majorBidi" w:eastAsia="Calibri" w:hAnsiTheme="majorBidi" w:cstheme="majorBidi"/>
          <w:bCs/>
          <w:i/>
          <w:iCs/>
        </w:rPr>
        <w:t>Pertama</w:t>
      </w:r>
      <w:r w:rsidRPr="00293464">
        <w:rPr>
          <w:rFonts w:asciiTheme="majorBidi" w:eastAsia="Calibri" w:hAnsiTheme="majorBidi" w:cstheme="majorBidi"/>
          <w:bCs/>
        </w:rPr>
        <w:t>, tradisi Grebeg Besar disebut sebagai grebeg ‘Besar’ sebab bulan Dzulhijjah disebut sebagai ‘</w:t>
      </w:r>
      <w:r w:rsidRPr="00293464">
        <w:rPr>
          <w:rFonts w:asciiTheme="majorBidi" w:eastAsia="Calibri" w:hAnsiTheme="majorBidi" w:cstheme="majorBidi"/>
          <w:bCs/>
          <w:i/>
          <w:iCs/>
        </w:rPr>
        <w:t>sasi besar’</w:t>
      </w:r>
      <w:r w:rsidRPr="00293464">
        <w:rPr>
          <w:rFonts w:asciiTheme="majorBidi" w:eastAsia="Calibri" w:hAnsiTheme="majorBidi" w:cstheme="majorBidi"/>
          <w:bCs/>
        </w:rPr>
        <w:t xml:space="preserve"> dalam penamaan bulan jawa dan dilaksanakan pada hari raya idul adha. Kata </w:t>
      </w:r>
      <w:r w:rsidRPr="00293464">
        <w:rPr>
          <w:rFonts w:asciiTheme="majorBidi" w:eastAsia="Calibri" w:hAnsiTheme="majorBidi" w:cstheme="majorBidi"/>
          <w:bCs/>
          <w:i/>
          <w:iCs/>
        </w:rPr>
        <w:t xml:space="preserve">grebeg </w:t>
      </w:r>
      <w:r w:rsidRPr="00293464">
        <w:rPr>
          <w:rFonts w:asciiTheme="majorBidi" w:eastAsia="Calibri" w:hAnsiTheme="majorBidi" w:cstheme="majorBidi"/>
          <w:bCs/>
        </w:rPr>
        <w:t>diartikan sebagai digiring, dikumpulkan, dan dikepung atau bisa juga berarti dikumpulkan dalam suatu tempat untuk kepentingan khusus. Dengan demikian, Grebeg Besar merupakan berkumpulnya masyarakat Islam pada bulan Dzulhijjah (Bulan Besar) yang dilaksanakan setahun sekali di Masjid Agung Demak untuk kepentingan islamiyah. Grebeg Besar Demak merupakan sebuah tradisi yang turun temurun di daerah Demak sejak zaman para wali, dimulai pada abad XV ketika Demak menjadi pusat (Kasultanan Bintoro) di pulau Jawa. Grebeg besar pada mulanya menjadi sarana bagi para wali khususnya Sunan Kalijaga dalam menyebarkan ajaran islam. Melalui kegiatan ini, para wali dapat menjadi lebih dekat kepada masyarakat sehingga mereka lebih mudah untuk berdakwah kepada masyarakat Demak.</w:t>
      </w:r>
    </w:p>
    <w:p w:rsidR="006F0420" w:rsidRDefault="00293464" w:rsidP="005543CE">
      <w:pPr>
        <w:ind w:left="270"/>
        <w:jc w:val="both"/>
        <w:rPr>
          <w:rFonts w:asciiTheme="majorBidi" w:eastAsia="Times New Roman" w:hAnsiTheme="majorBidi" w:cstheme="majorBidi"/>
          <w:sz w:val="24"/>
          <w:szCs w:val="24"/>
          <w:lang w:val="en-US"/>
        </w:rPr>
      </w:pPr>
      <w:r>
        <w:rPr>
          <w:rFonts w:asciiTheme="majorBidi" w:eastAsia="Calibri" w:hAnsiTheme="majorBidi" w:cstheme="majorBidi"/>
          <w:bCs/>
        </w:rPr>
        <w:tab/>
      </w:r>
      <w:r w:rsidRPr="00293464">
        <w:rPr>
          <w:rFonts w:asciiTheme="majorBidi" w:eastAsia="Calibri" w:hAnsiTheme="majorBidi" w:cstheme="majorBidi"/>
          <w:bCs/>
          <w:i/>
          <w:iCs/>
        </w:rPr>
        <w:t>Kedua</w:t>
      </w:r>
      <w:r w:rsidRPr="00293464">
        <w:rPr>
          <w:rFonts w:asciiTheme="majorBidi" w:eastAsia="Calibri" w:hAnsiTheme="majorBidi" w:cstheme="majorBidi"/>
          <w:bCs/>
        </w:rPr>
        <w:t>, persepsi generasi milenial di Kabupaten Demak terhadap tradisi</w:t>
      </w:r>
      <w:r>
        <w:rPr>
          <w:rFonts w:asciiTheme="majorBidi" w:eastAsia="Calibri" w:hAnsiTheme="majorBidi" w:cstheme="majorBidi"/>
          <w:bCs/>
        </w:rPr>
        <w:t xml:space="preserve"> Grebeg Besar Demak adalah </w:t>
      </w:r>
      <w:r w:rsidRPr="00293464">
        <w:rPr>
          <w:rFonts w:asciiTheme="majorBidi" w:eastAsia="Calibri" w:hAnsiTheme="majorBidi" w:cstheme="majorBidi"/>
          <w:bCs/>
        </w:rPr>
        <w:t>sebaga</w:t>
      </w:r>
      <w:r>
        <w:rPr>
          <w:rFonts w:asciiTheme="majorBidi" w:eastAsia="Calibri" w:hAnsiTheme="majorBidi" w:cstheme="majorBidi"/>
          <w:bCs/>
        </w:rPr>
        <w:t>i media pelestarian budaya</w:t>
      </w:r>
      <w:r>
        <w:rPr>
          <w:rFonts w:asciiTheme="majorBidi" w:eastAsia="Calibri" w:hAnsiTheme="majorBidi" w:cstheme="majorBidi"/>
          <w:bCs/>
          <w:lang w:val="en-US"/>
        </w:rPr>
        <w:t xml:space="preserve">, </w:t>
      </w:r>
      <w:r w:rsidRPr="00293464">
        <w:rPr>
          <w:rFonts w:asciiTheme="majorBidi" w:eastAsia="Calibri" w:hAnsiTheme="majorBidi" w:cstheme="majorBidi"/>
          <w:bCs/>
        </w:rPr>
        <w:t>sarana religi</w:t>
      </w:r>
      <w:r>
        <w:rPr>
          <w:rFonts w:asciiTheme="majorBidi" w:eastAsia="Calibri" w:hAnsiTheme="majorBidi" w:cstheme="majorBidi"/>
          <w:bCs/>
          <w:lang w:val="en-US"/>
        </w:rPr>
        <w:t xml:space="preserve">, </w:t>
      </w:r>
      <w:r w:rsidRPr="00293464">
        <w:rPr>
          <w:rFonts w:asciiTheme="majorBidi" w:eastAsia="Calibri" w:hAnsiTheme="majorBidi" w:cstheme="majorBidi"/>
          <w:bCs/>
        </w:rPr>
        <w:t xml:space="preserve">sebagai hiburan, </w:t>
      </w:r>
      <w:proofErr w:type="spellStart"/>
      <w:r>
        <w:rPr>
          <w:rFonts w:asciiTheme="majorBidi" w:eastAsia="Calibri" w:hAnsiTheme="majorBidi" w:cstheme="majorBidi"/>
          <w:bCs/>
          <w:lang w:val="en-US"/>
        </w:rPr>
        <w:t>dan</w:t>
      </w:r>
      <w:proofErr w:type="spellEnd"/>
      <w:r>
        <w:rPr>
          <w:rFonts w:asciiTheme="majorBidi" w:eastAsia="Calibri" w:hAnsiTheme="majorBidi" w:cstheme="majorBidi"/>
          <w:bCs/>
          <w:lang w:val="en-US"/>
        </w:rPr>
        <w:t xml:space="preserve"> </w:t>
      </w:r>
      <w:r w:rsidRPr="00293464">
        <w:rPr>
          <w:rFonts w:asciiTheme="majorBidi" w:eastAsia="Calibri" w:hAnsiTheme="majorBidi" w:cstheme="majorBidi"/>
          <w:bCs/>
        </w:rPr>
        <w:t>meningkatkan pendapatan ekonomi.</w:t>
      </w:r>
      <w:r w:rsidR="005543CE">
        <w:rPr>
          <w:rFonts w:asciiTheme="majorBidi" w:eastAsia="Times New Roman" w:hAnsiTheme="majorBidi" w:cstheme="majorBidi"/>
          <w:sz w:val="24"/>
          <w:szCs w:val="24"/>
          <w:lang w:val="en-US"/>
        </w:rPr>
        <w:t xml:space="preserve"> </w:t>
      </w:r>
    </w:p>
    <w:p w:rsidR="006F0420" w:rsidRDefault="006F0420" w:rsidP="006F0420">
      <w:pPr>
        <w:pStyle w:val="ListParagraph"/>
        <w:numPr>
          <w:ilvl w:val="0"/>
          <w:numId w:val="60"/>
        </w:numPr>
        <w:ind w:left="270" w:hanging="27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SARAN</w:t>
      </w:r>
    </w:p>
    <w:p w:rsidR="00293464" w:rsidRPr="006F0420" w:rsidRDefault="006F0420" w:rsidP="001D6201">
      <w:pPr>
        <w:pStyle w:val="ListParagraph"/>
        <w:ind w:left="27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1D6201" w:rsidRPr="006F0420">
        <w:rPr>
          <w:rFonts w:asciiTheme="majorBidi" w:eastAsia="Times New Roman" w:hAnsiTheme="majorBidi" w:cstheme="majorBidi"/>
        </w:rPr>
        <w:t>S</w:t>
      </w:r>
      <w:r w:rsidR="005543CE" w:rsidRPr="006F0420">
        <w:rPr>
          <w:rFonts w:asciiTheme="majorBidi" w:eastAsia="Times New Roman" w:hAnsiTheme="majorBidi" w:cstheme="majorBidi"/>
        </w:rPr>
        <w:t xml:space="preserve">eluruh kalangan, tokoh agama, pemerintah, dan khususnya generasi milenial </w:t>
      </w:r>
      <w:proofErr w:type="spellStart"/>
      <w:r w:rsidR="001D6201">
        <w:rPr>
          <w:rFonts w:asciiTheme="majorBidi" w:eastAsia="Times New Roman" w:hAnsiTheme="majorBidi" w:cstheme="majorBidi"/>
          <w:lang w:val="en-US"/>
        </w:rPr>
        <w:t>sebaiknya</w:t>
      </w:r>
      <w:proofErr w:type="spellEnd"/>
      <w:r w:rsidR="00293464" w:rsidRPr="006F0420">
        <w:rPr>
          <w:rFonts w:asciiTheme="majorBidi" w:eastAsia="Times New Roman" w:hAnsiTheme="majorBidi" w:cstheme="majorBidi"/>
        </w:rPr>
        <w:t xml:space="preserve"> selalu antusias dan turut berpartisipasi dalam acara tradisi upacara buka luwur dengan baik dan tetap nguri-uri atau melestarikan tradisi tersebut. </w:t>
      </w:r>
      <w:proofErr w:type="spellStart"/>
      <w:r w:rsidR="00293464" w:rsidRPr="006F0420">
        <w:rPr>
          <w:rFonts w:asciiTheme="majorBidi" w:eastAsia="Times New Roman" w:hAnsiTheme="majorBidi" w:cstheme="majorBidi"/>
          <w:lang w:val="en-US"/>
        </w:rPr>
        <w:t>Adapun</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upaya</w:t>
      </w:r>
      <w:proofErr w:type="spellEnd"/>
      <w:r w:rsidR="00293464" w:rsidRPr="006F0420">
        <w:rPr>
          <w:rFonts w:asciiTheme="majorBidi" w:eastAsia="Times New Roman" w:hAnsiTheme="majorBidi" w:cstheme="majorBidi"/>
          <w:lang w:val="en-US"/>
        </w:rPr>
        <w:t xml:space="preserve"> lain yang </w:t>
      </w:r>
      <w:proofErr w:type="spellStart"/>
      <w:r w:rsidR="00293464" w:rsidRPr="006F0420">
        <w:rPr>
          <w:rFonts w:asciiTheme="majorBidi" w:eastAsia="Times New Roman" w:hAnsiTheme="majorBidi" w:cstheme="majorBidi"/>
          <w:lang w:val="en-US"/>
        </w:rPr>
        <w:t>bisa</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dilakukan</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generasi</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milenial</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untuk</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ikut</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melestarikan</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tradisi</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Grebeg</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Besar</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adalah</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menggencarkan</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atau</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mengunggah</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hal-hal</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terkait</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dengan</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tradisi</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tersebut</w:t>
      </w:r>
      <w:proofErr w:type="spellEnd"/>
      <w:r w:rsidR="00293464" w:rsidRPr="006F0420">
        <w:rPr>
          <w:rFonts w:asciiTheme="majorBidi" w:eastAsia="Times New Roman" w:hAnsiTheme="majorBidi" w:cstheme="majorBidi"/>
          <w:lang w:val="en-US"/>
        </w:rPr>
        <w:t xml:space="preserve"> </w:t>
      </w:r>
      <w:proofErr w:type="spellStart"/>
      <w:r w:rsidR="00293464" w:rsidRPr="006F0420">
        <w:rPr>
          <w:rFonts w:asciiTheme="majorBidi" w:eastAsia="Times New Roman" w:hAnsiTheme="majorBidi" w:cstheme="majorBidi"/>
          <w:lang w:val="en-US"/>
        </w:rPr>
        <w:t>melalui</w:t>
      </w:r>
      <w:proofErr w:type="spellEnd"/>
      <w:r w:rsidR="00293464" w:rsidRPr="006F0420">
        <w:rPr>
          <w:rFonts w:asciiTheme="majorBidi" w:eastAsia="Times New Roman" w:hAnsiTheme="majorBidi" w:cstheme="majorBidi"/>
          <w:lang w:val="en-US"/>
        </w:rPr>
        <w:t xml:space="preserve"> media sosial </w:t>
      </w:r>
      <w:proofErr w:type="spellStart"/>
      <w:r w:rsidR="00293464" w:rsidRPr="006F0420">
        <w:rPr>
          <w:rFonts w:asciiTheme="majorBidi" w:eastAsia="Times New Roman" w:hAnsiTheme="majorBidi" w:cstheme="majorBidi"/>
          <w:lang w:val="en-US"/>
        </w:rPr>
        <w:t>masing-masing</w:t>
      </w:r>
      <w:proofErr w:type="spellEnd"/>
      <w:r w:rsidR="00293464" w:rsidRPr="006F0420">
        <w:rPr>
          <w:rFonts w:asciiTheme="majorBidi" w:eastAsia="Times New Roman" w:hAnsiTheme="majorBidi" w:cstheme="majorBidi"/>
          <w:lang w:val="en-US"/>
        </w:rPr>
        <w:t>.</w:t>
      </w:r>
    </w:p>
    <w:p w:rsidR="007B0E47" w:rsidRPr="007B0E47" w:rsidRDefault="00DD60C8" w:rsidP="007B0E47">
      <w:pPr>
        <w:pStyle w:val="Heading1"/>
        <w:spacing w:before="0" w:after="0" w:line="240" w:lineRule="auto"/>
        <w:rPr>
          <w:rFonts w:asciiTheme="majorBidi" w:hAnsiTheme="majorBidi" w:cstheme="majorBidi"/>
          <w:b w:val="0"/>
          <w:sz w:val="24"/>
          <w:szCs w:val="24"/>
        </w:rPr>
      </w:pPr>
      <w:r w:rsidRPr="001D0443">
        <w:rPr>
          <w:rFonts w:asciiTheme="majorBidi" w:hAnsiTheme="majorBidi" w:cstheme="majorBidi"/>
          <w:b w:val="0"/>
          <w:sz w:val="24"/>
          <w:szCs w:val="24"/>
        </w:rPr>
        <w:lastRenderedPageBreak/>
        <w:t>DAFTAR PUSTAKA</w:t>
      </w:r>
      <w:bookmarkStart w:id="0" w:name="_GoBack"/>
      <w:bookmarkEnd w:id="0"/>
    </w:p>
    <w:p w:rsidR="007B0E47" w:rsidRPr="00097329" w:rsidRDefault="007B0E47" w:rsidP="00097329">
      <w:pPr>
        <w:rPr>
          <w:rFonts w:asciiTheme="majorBidi" w:hAnsiTheme="majorBidi" w:cstheme="majorBidi"/>
          <w:bCs/>
          <w:sz w:val="24"/>
          <w:szCs w:val="24"/>
          <w:lang w:val="en-US" w:eastAsia="id-ID"/>
        </w:rPr>
      </w:pPr>
      <w:proofErr w:type="spellStart"/>
      <w:r w:rsidRPr="00097329">
        <w:rPr>
          <w:rFonts w:asciiTheme="majorBidi" w:hAnsiTheme="majorBidi" w:cstheme="majorBidi"/>
          <w:bCs/>
          <w:sz w:val="24"/>
          <w:szCs w:val="24"/>
          <w:lang w:val="en-US" w:eastAsia="id-ID"/>
        </w:rPr>
        <w:t>Adibah</w:t>
      </w:r>
      <w:proofErr w:type="spellEnd"/>
      <w:r w:rsidRPr="00097329">
        <w:rPr>
          <w:rFonts w:asciiTheme="majorBidi" w:hAnsiTheme="majorBidi" w:cstheme="majorBidi"/>
          <w:bCs/>
          <w:sz w:val="24"/>
          <w:szCs w:val="24"/>
          <w:lang w:val="en-US" w:eastAsia="id-ID"/>
        </w:rPr>
        <w:t xml:space="preserve">, I.A. (2019). </w:t>
      </w:r>
      <w:proofErr w:type="spellStart"/>
      <w:r w:rsidRPr="00097329">
        <w:rPr>
          <w:rFonts w:asciiTheme="majorBidi" w:hAnsiTheme="majorBidi" w:cstheme="majorBidi"/>
          <w:bCs/>
          <w:sz w:val="24"/>
          <w:szCs w:val="24"/>
          <w:lang w:val="en-US" w:eastAsia="id-ID"/>
        </w:rPr>
        <w:t>Penyelidikan</w:t>
      </w:r>
      <w:proofErr w:type="spellEnd"/>
      <w:r w:rsidRPr="00097329">
        <w:rPr>
          <w:rFonts w:asciiTheme="majorBidi" w:hAnsiTheme="majorBidi" w:cstheme="majorBidi"/>
          <w:bCs/>
          <w:sz w:val="24"/>
          <w:szCs w:val="24"/>
          <w:lang w:val="en-US" w:eastAsia="id-ID"/>
        </w:rPr>
        <w:t xml:space="preserve"> </w:t>
      </w:r>
      <w:proofErr w:type="spellStart"/>
      <w:r w:rsidRPr="00097329">
        <w:rPr>
          <w:rFonts w:asciiTheme="majorBidi" w:hAnsiTheme="majorBidi" w:cstheme="majorBidi"/>
          <w:bCs/>
          <w:sz w:val="24"/>
          <w:szCs w:val="24"/>
          <w:lang w:val="en-US" w:eastAsia="id-ID"/>
        </w:rPr>
        <w:t>Sejarah</w:t>
      </w:r>
      <w:proofErr w:type="spellEnd"/>
      <w:r w:rsidRPr="00097329">
        <w:rPr>
          <w:rFonts w:asciiTheme="majorBidi" w:hAnsiTheme="majorBidi" w:cstheme="majorBidi"/>
          <w:bCs/>
          <w:sz w:val="24"/>
          <w:szCs w:val="24"/>
          <w:lang w:val="en-US" w:eastAsia="id-ID"/>
        </w:rPr>
        <w:t xml:space="preserve"> </w:t>
      </w:r>
      <w:proofErr w:type="spellStart"/>
      <w:r w:rsidRPr="00097329">
        <w:rPr>
          <w:rFonts w:asciiTheme="majorBidi" w:hAnsiTheme="majorBidi" w:cstheme="majorBidi"/>
          <w:bCs/>
          <w:sz w:val="24"/>
          <w:szCs w:val="24"/>
          <w:lang w:val="en-US" w:eastAsia="id-ID"/>
        </w:rPr>
        <w:t>Tentang</w:t>
      </w:r>
      <w:proofErr w:type="spellEnd"/>
      <w:r w:rsidRPr="00097329">
        <w:rPr>
          <w:rFonts w:asciiTheme="majorBidi" w:hAnsiTheme="majorBidi" w:cstheme="majorBidi"/>
          <w:bCs/>
          <w:sz w:val="24"/>
          <w:szCs w:val="24"/>
          <w:lang w:val="en-US" w:eastAsia="id-ID"/>
        </w:rPr>
        <w:t xml:space="preserve"> </w:t>
      </w:r>
      <w:proofErr w:type="spellStart"/>
      <w:r w:rsidRPr="00097329">
        <w:rPr>
          <w:rFonts w:asciiTheme="majorBidi" w:hAnsiTheme="majorBidi" w:cstheme="majorBidi"/>
          <w:bCs/>
          <w:sz w:val="24"/>
          <w:szCs w:val="24"/>
          <w:lang w:val="en-US" w:eastAsia="id-ID"/>
        </w:rPr>
        <w:t>Masyarakat</w:t>
      </w:r>
      <w:proofErr w:type="spellEnd"/>
      <w:r w:rsidRPr="00097329">
        <w:rPr>
          <w:rFonts w:asciiTheme="majorBidi" w:hAnsiTheme="majorBidi" w:cstheme="majorBidi"/>
          <w:bCs/>
          <w:sz w:val="24"/>
          <w:szCs w:val="24"/>
          <w:lang w:val="en-US" w:eastAsia="id-ID"/>
        </w:rPr>
        <w:t xml:space="preserve"> </w:t>
      </w:r>
      <w:proofErr w:type="spellStart"/>
      <w:r w:rsidRPr="00097329">
        <w:rPr>
          <w:rFonts w:asciiTheme="majorBidi" w:hAnsiTheme="majorBidi" w:cstheme="majorBidi"/>
          <w:bCs/>
          <w:sz w:val="24"/>
          <w:szCs w:val="24"/>
          <w:lang w:val="en-US" w:eastAsia="id-ID"/>
        </w:rPr>
        <w:t>dan</w:t>
      </w:r>
      <w:proofErr w:type="spellEnd"/>
      <w:r w:rsidRPr="00097329">
        <w:rPr>
          <w:rFonts w:asciiTheme="majorBidi" w:hAnsiTheme="majorBidi" w:cstheme="majorBidi"/>
          <w:bCs/>
          <w:sz w:val="24"/>
          <w:szCs w:val="24"/>
          <w:lang w:val="en-US" w:eastAsia="id-ID"/>
        </w:rPr>
        <w:t xml:space="preserve"> </w:t>
      </w:r>
      <w:r>
        <w:rPr>
          <w:rFonts w:asciiTheme="majorBidi" w:hAnsiTheme="majorBidi" w:cstheme="majorBidi"/>
          <w:bCs/>
          <w:sz w:val="24"/>
          <w:szCs w:val="24"/>
          <w:lang w:val="en-US" w:eastAsia="id-ID"/>
        </w:rPr>
        <w:tab/>
      </w:r>
      <w:proofErr w:type="spellStart"/>
      <w:r w:rsidRPr="00097329">
        <w:rPr>
          <w:rFonts w:asciiTheme="majorBidi" w:hAnsiTheme="majorBidi" w:cstheme="majorBidi"/>
          <w:bCs/>
          <w:sz w:val="24"/>
          <w:szCs w:val="24"/>
          <w:lang w:val="en-US" w:eastAsia="id-ID"/>
        </w:rPr>
        <w:t>Budaya</w:t>
      </w:r>
      <w:proofErr w:type="spellEnd"/>
      <w:r w:rsidRPr="00097329">
        <w:rPr>
          <w:rFonts w:asciiTheme="majorBidi" w:hAnsiTheme="majorBidi" w:cstheme="majorBidi"/>
          <w:bCs/>
          <w:sz w:val="24"/>
          <w:szCs w:val="24"/>
          <w:lang w:val="en-US" w:eastAsia="id-ID"/>
        </w:rPr>
        <w:t xml:space="preserve">. </w:t>
      </w:r>
      <w:proofErr w:type="spellStart"/>
      <w:r w:rsidRPr="00097329">
        <w:rPr>
          <w:rFonts w:asciiTheme="majorBidi" w:hAnsiTheme="majorBidi" w:cstheme="majorBidi"/>
          <w:bCs/>
          <w:i/>
          <w:iCs/>
          <w:sz w:val="24"/>
          <w:szCs w:val="24"/>
          <w:lang w:val="en-US" w:eastAsia="id-ID"/>
        </w:rPr>
        <w:t>Jurnal</w:t>
      </w:r>
      <w:proofErr w:type="spellEnd"/>
      <w:r w:rsidRPr="00097329">
        <w:rPr>
          <w:rFonts w:asciiTheme="majorBidi" w:hAnsiTheme="majorBidi" w:cstheme="majorBidi"/>
          <w:bCs/>
          <w:i/>
          <w:iCs/>
          <w:sz w:val="24"/>
          <w:szCs w:val="24"/>
          <w:lang w:val="en-US" w:eastAsia="id-ID"/>
        </w:rPr>
        <w:t xml:space="preserve"> </w:t>
      </w:r>
      <w:proofErr w:type="spellStart"/>
      <w:r w:rsidRPr="00097329">
        <w:rPr>
          <w:rFonts w:asciiTheme="majorBidi" w:hAnsiTheme="majorBidi" w:cstheme="majorBidi"/>
          <w:bCs/>
          <w:i/>
          <w:iCs/>
          <w:sz w:val="24"/>
          <w:szCs w:val="24"/>
          <w:lang w:val="en-US" w:eastAsia="id-ID"/>
        </w:rPr>
        <w:t>Madaniyah</w:t>
      </w:r>
      <w:proofErr w:type="spellEnd"/>
      <w:r w:rsidRPr="00097329">
        <w:rPr>
          <w:rFonts w:asciiTheme="majorBidi" w:hAnsiTheme="majorBidi" w:cstheme="majorBidi"/>
          <w:bCs/>
          <w:sz w:val="24"/>
          <w:szCs w:val="24"/>
          <w:lang w:val="en-US" w:eastAsia="id-ID"/>
        </w:rPr>
        <w:t>, 9 (1), 155-158.</w:t>
      </w:r>
    </w:p>
    <w:p w:rsidR="007B0E47" w:rsidRPr="00647390" w:rsidRDefault="007B0E47" w:rsidP="005543CE">
      <w:pPr>
        <w:spacing w:line="360" w:lineRule="auto"/>
        <w:ind w:left="720" w:hanging="720"/>
        <w:jc w:val="both"/>
        <w:rPr>
          <w:rFonts w:asciiTheme="majorBidi" w:eastAsia="Calibri" w:hAnsiTheme="majorBidi" w:cstheme="majorBidi"/>
          <w:bCs/>
          <w:sz w:val="24"/>
          <w:szCs w:val="24"/>
        </w:rPr>
      </w:pPr>
      <w:r w:rsidRPr="00647390">
        <w:rPr>
          <w:rFonts w:asciiTheme="majorBidi" w:eastAsia="Calibri" w:hAnsiTheme="majorBidi" w:cstheme="majorBidi"/>
          <w:bCs/>
          <w:sz w:val="24"/>
          <w:szCs w:val="24"/>
        </w:rPr>
        <w:t xml:space="preserve">Dinas Pariwisata Kabupaten Demak. (2019). </w:t>
      </w:r>
      <w:r w:rsidRPr="00647390">
        <w:rPr>
          <w:rFonts w:asciiTheme="majorBidi" w:eastAsia="Calibri" w:hAnsiTheme="majorBidi" w:cstheme="majorBidi"/>
          <w:bCs/>
          <w:i/>
          <w:iCs/>
          <w:sz w:val="24"/>
          <w:szCs w:val="24"/>
        </w:rPr>
        <w:t>Tradisi Grebeg Besar</w:t>
      </w:r>
      <w:r>
        <w:rPr>
          <w:rFonts w:asciiTheme="majorBidi" w:eastAsia="Calibri" w:hAnsiTheme="majorBidi" w:cstheme="majorBidi"/>
          <w:bCs/>
          <w:sz w:val="24"/>
          <w:szCs w:val="24"/>
        </w:rPr>
        <w:t>. Diakses pada 10 November 2020</w:t>
      </w:r>
      <w:r w:rsidRPr="00647390">
        <w:rPr>
          <w:rFonts w:asciiTheme="majorBidi" w:eastAsia="Calibri" w:hAnsiTheme="majorBidi" w:cstheme="majorBidi"/>
          <w:bCs/>
          <w:sz w:val="24"/>
          <w:szCs w:val="24"/>
        </w:rPr>
        <w:t xml:space="preserve">, dari </w:t>
      </w:r>
      <w:r>
        <w:fldChar w:fldCharType="begin"/>
      </w:r>
      <w:r>
        <w:instrText xml:space="preserve"> HYPERLINK "http://pariwisata.demakkab.go.id/?p=964" </w:instrText>
      </w:r>
      <w:r>
        <w:fldChar w:fldCharType="separate"/>
      </w:r>
      <w:r w:rsidRPr="00647390">
        <w:rPr>
          <w:rStyle w:val="Hyperlink"/>
          <w:rFonts w:asciiTheme="majorBidi" w:eastAsia="Calibri" w:hAnsiTheme="majorBidi" w:cstheme="majorBidi"/>
          <w:bCs/>
          <w:color w:val="4F81BD" w:themeColor="accent1"/>
          <w:sz w:val="24"/>
          <w:szCs w:val="24"/>
        </w:rPr>
        <w:t>http://pariwisata.demakkab.go.id/?p=964</w:t>
      </w:r>
      <w:r>
        <w:rPr>
          <w:rStyle w:val="Hyperlink"/>
          <w:rFonts w:asciiTheme="majorBidi" w:eastAsia="Calibri" w:hAnsiTheme="majorBidi" w:cstheme="majorBidi"/>
          <w:bCs/>
          <w:color w:val="4F81BD" w:themeColor="accent1"/>
          <w:sz w:val="24"/>
          <w:szCs w:val="24"/>
        </w:rPr>
        <w:fldChar w:fldCharType="end"/>
      </w:r>
      <w:r w:rsidRPr="00647390">
        <w:rPr>
          <w:rStyle w:val="Hyperlink"/>
          <w:rFonts w:asciiTheme="majorBidi" w:eastAsia="Calibri" w:hAnsiTheme="majorBidi" w:cstheme="majorBidi"/>
          <w:bCs/>
          <w:color w:val="4F81BD" w:themeColor="accent1"/>
          <w:sz w:val="24"/>
          <w:szCs w:val="24"/>
        </w:rPr>
        <w:t xml:space="preserve"> </w:t>
      </w:r>
      <w:r w:rsidRPr="00647390">
        <w:rPr>
          <w:rStyle w:val="Hyperlink"/>
          <w:rFonts w:asciiTheme="majorBidi" w:eastAsia="Calibri" w:hAnsiTheme="majorBidi" w:cstheme="majorBidi"/>
          <w:bCs/>
          <w:sz w:val="24"/>
          <w:szCs w:val="24"/>
        </w:rPr>
        <w:t xml:space="preserve"> </w:t>
      </w:r>
    </w:p>
    <w:p w:rsidR="007B0E47" w:rsidRDefault="007B0E47" w:rsidP="005543CE">
      <w:pPr>
        <w:spacing w:line="360" w:lineRule="auto"/>
        <w:ind w:left="720" w:hanging="720"/>
        <w:jc w:val="both"/>
        <w:rPr>
          <w:rFonts w:asciiTheme="majorBidi" w:eastAsia="Times New Roman" w:hAnsiTheme="majorBidi" w:cstheme="majorBidi"/>
          <w:sz w:val="24"/>
          <w:szCs w:val="24"/>
          <w:lang w:eastAsia="id-ID"/>
        </w:rPr>
      </w:pPr>
      <w:r w:rsidRPr="00647390">
        <w:rPr>
          <w:rFonts w:asciiTheme="majorBidi" w:eastAsia="Times New Roman" w:hAnsiTheme="majorBidi" w:cstheme="majorBidi"/>
          <w:sz w:val="24"/>
          <w:szCs w:val="24"/>
          <w:lang w:eastAsia="id-ID"/>
        </w:rPr>
        <w:t xml:space="preserve">Effendy, Iwan. (2014). Dinamika Grebeg Besar Demak Pada Tahun 1999 – 2003 (Tinjauan Sejarah Dan Tradisi). </w:t>
      </w:r>
      <w:r w:rsidRPr="00647390">
        <w:rPr>
          <w:rFonts w:asciiTheme="majorBidi" w:eastAsia="Times New Roman" w:hAnsiTheme="majorBidi" w:cstheme="majorBidi"/>
          <w:i/>
          <w:iCs/>
          <w:sz w:val="24"/>
          <w:szCs w:val="24"/>
          <w:lang w:eastAsia="id-ID"/>
        </w:rPr>
        <w:t>Journal of Indonesian History</w:t>
      </w:r>
      <w:r w:rsidRPr="00647390">
        <w:rPr>
          <w:rFonts w:asciiTheme="majorBidi" w:eastAsia="Times New Roman" w:hAnsiTheme="majorBidi" w:cstheme="majorBidi"/>
          <w:sz w:val="24"/>
          <w:szCs w:val="24"/>
          <w:lang w:eastAsia="id-ID"/>
        </w:rPr>
        <w:t>, Vol. 3 (1), Hlm. 19-26.</w:t>
      </w:r>
    </w:p>
    <w:p w:rsidR="007B0E47" w:rsidRPr="00BC5922" w:rsidRDefault="007B0E47" w:rsidP="00BC5922">
      <w:pPr>
        <w:spacing w:line="360" w:lineRule="auto"/>
        <w:ind w:left="720" w:hanging="720"/>
        <w:jc w:val="both"/>
        <w:rPr>
          <w:rFonts w:asciiTheme="majorBidi" w:eastAsia="Times New Roman" w:hAnsiTheme="majorBidi" w:cstheme="majorBidi"/>
          <w:sz w:val="24"/>
          <w:szCs w:val="24"/>
          <w:lang w:val="en-US" w:eastAsia="id-ID"/>
        </w:rPr>
      </w:pPr>
      <w:proofErr w:type="spellStart"/>
      <w:r w:rsidRPr="00BC5922">
        <w:rPr>
          <w:rFonts w:asciiTheme="majorBidi" w:eastAsia="Times New Roman" w:hAnsiTheme="majorBidi" w:cstheme="majorBidi"/>
          <w:sz w:val="24"/>
          <w:szCs w:val="24"/>
          <w:lang w:val="en-US" w:eastAsia="id-ID"/>
        </w:rPr>
        <w:t>Helaluddin</w:t>
      </w:r>
      <w:proofErr w:type="spellEnd"/>
      <w:r w:rsidRPr="00BC5922">
        <w:rPr>
          <w:rFonts w:asciiTheme="majorBidi" w:eastAsia="Times New Roman" w:hAnsiTheme="majorBidi" w:cstheme="majorBidi"/>
          <w:sz w:val="24"/>
          <w:szCs w:val="24"/>
          <w:lang w:val="en-US" w:eastAsia="id-ID"/>
        </w:rPr>
        <w:t xml:space="preserve"> </w:t>
      </w:r>
      <w:proofErr w:type="spellStart"/>
      <w:r w:rsidRPr="00BC5922">
        <w:rPr>
          <w:rFonts w:asciiTheme="majorBidi" w:eastAsia="Times New Roman" w:hAnsiTheme="majorBidi" w:cstheme="majorBidi"/>
          <w:sz w:val="24"/>
          <w:szCs w:val="24"/>
          <w:lang w:val="en-US" w:eastAsia="id-ID"/>
        </w:rPr>
        <w:t>dan</w:t>
      </w:r>
      <w:proofErr w:type="spellEnd"/>
      <w:r w:rsidRPr="00BC5922">
        <w:rPr>
          <w:rFonts w:asciiTheme="majorBidi" w:eastAsia="Times New Roman" w:hAnsiTheme="majorBidi" w:cstheme="majorBidi"/>
          <w:sz w:val="24"/>
          <w:szCs w:val="24"/>
          <w:lang w:val="en-US" w:eastAsia="id-ID"/>
        </w:rPr>
        <w:t xml:space="preserve"> </w:t>
      </w:r>
      <w:proofErr w:type="spellStart"/>
      <w:r w:rsidRPr="00BC5922">
        <w:rPr>
          <w:rFonts w:asciiTheme="majorBidi" w:eastAsia="Times New Roman" w:hAnsiTheme="majorBidi" w:cstheme="majorBidi"/>
          <w:sz w:val="24"/>
          <w:szCs w:val="24"/>
          <w:lang w:val="en-US" w:eastAsia="id-ID"/>
        </w:rPr>
        <w:t>Hengki</w:t>
      </w:r>
      <w:proofErr w:type="spellEnd"/>
      <w:r w:rsidRPr="00BC5922">
        <w:rPr>
          <w:rFonts w:asciiTheme="majorBidi" w:eastAsia="Times New Roman" w:hAnsiTheme="majorBidi" w:cstheme="majorBidi"/>
          <w:sz w:val="24"/>
          <w:szCs w:val="24"/>
          <w:lang w:val="en-US" w:eastAsia="id-ID"/>
        </w:rPr>
        <w:t xml:space="preserve"> </w:t>
      </w:r>
      <w:proofErr w:type="spellStart"/>
      <w:r w:rsidRPr="00BC5922">
        <w:rPr>
          <w:rFonts w:asciiTheme="majorBidi" w:eastAsia="Times New Roman" w:hAnsiTheme="majorBidi" w:cstheme="majorBidi"/>
          <w:sz w:val="24"/>
          <w:szCs w:val="24"/>
          <w:lang w:val="en-US" w:eastAsia="id-ID"/>
        </w:rPr>
        <w:t>Wijaya</w:t>
      </w:r>
      <w:proofErr w:type="spellEnd"/>
      <w:r w:rsidRPr="00BC5922">
        <w:rPr>
          <w:rFonts w:asciiTheme="majorBidi" w:eastAsia="Times New Roman" w:hAnsiTheme="majorBidi" w:cstheme="majorBidi"/>
          <w:sz w:val="24"/>
          <w:szCs w:val="24"/>
          <w:lang w:val="en-US" w:eastAsia="id-ID"/>
        </w:rPr>
        <w:t xml:space="preserve">. (2019). </w:t>
      </w:r>
      <w:proofErr w:type="spellStart"/>
      <w:r w:rsidRPr="00BC5922">
        <w:rPr>
          <w:rFonts w:asciiTheme="majorBidi" w:eastAsia="Times New Roman" w:hAnsiTheme="majorBidi" w:cstheme="majorBidi"/>
          <w:i/>
          <w:iCs/>
          <w:sz w:val="24"/>
          <w:szCs w:val="24"/>
          <w:lang w:val="en-US" w:eastAsia="id-ID"/>
        </w:rPr>
        <w:t>Analisis</w:t>
      </w:r>
      <w:proofErr w:type="spellEnd"/>
      <w:r w:rsidRPr="00BC5922">
        <w:rPr>
          <w:rFonts w:asciiTheme="majorBidi" w:eastAsia="Times New Roman" w:hAnsiTheme="majorBidi" w:cstheme="majorBidi"/>
          <w:i/>
          <w:iCs/>
          <w:sz w:val="24"/>
          <w:szCs w:val="24"/>
          <w:lang w:val="en-US" w:eastAsia="id-ID"/>
        </w:rPr>
        <w:t xml:space="preserve"> Data </w:t>
      </w:r>
      <w:proofErr w:type="spellStart"/>
      <w:r w:rsidRPr="00BC5922">
        <w:rPr>
          <w:rFonts w:asciiTheme="majorBidi" w:eastAsia="Times New Roman" w:hAnsiTheme="majorBidi" w:cstheme="majorBidi"/>
          <w:i/>
          <w:iCs/>
          <w:sz w:val="24"/>
          <w:szCs w:val="24"/>
          <w:lang w:val="en-US" w:eastAsia="id-ID"/>
        </w:rPr>
        <w:t>Kualitatif</w:t>
      </w:r>
      <w:proofErr w:type="spellEnd"/>
      <w:r w:rsidRPr="00BC5922">
        <w:rPr>
          <w:rFonts w:asciiTheme="majorBidi" w:eastAsia="Times New Roman" w:hAnsiTheme="majorBidi" w:cstheme="majorBidi"/>
          <w:i/>
          <w:iCs/>
          <w:sz w:val="24"/>
          <w:szCs w:val="24"/>
          <w:lang w:val="en-US" w:eastAsia="id-ID"/>
        </w:rPr>
        <w:t xml:space="preserve">: </w:t>
      </w:r>
      <w:proofErr w:type="spellStart"/>
      <w:r w:rsidRPr="00BC5922">
        <w:rPr>
          <w:rFonts w:asciiTheme="majorBidi" w:eastAsia="Times New Roman" w:hAnsiTheme="majorBidi" w:cstheme="majorBidi"/>
          <w:i/>
          <w:iCs/>
          <w:sz w:val="24"/>
          <w:szCs w:val="24"/>
          <w:lang w:val="en-US" w:eastAsia="id-ID"/>
        </w:rPr>
        <w:t>Sebuah</w:t>
      </w:r>
      <w:proofErr w:type="spellEnd"/>
      <w:r w:rsidRPr="00BC5922">
        <w:rPr>
          <w:rFonts w:asciiTheme="majorBidi" w:eastAsia="Times New Roman" w:hAnsiTheme="majorBidi" w:cstheme="majorBidi"/>
          <w:i/>
          <w:iCs/>
          <w:sz w:val="24"/>
          <w:szCs w:val="24"/>
          <w:lang w:val="en-US" w:eastAsia="id-ID"/>
        </w:rPr>
        <w:t xml:space="preserve"> </w:t>
      </w:r>
      <w:proofErr w:type="spellStart"/>
      <w:r w:rsidRPr="00BC5922">
        <w:rPr>
          <w:rFonts w:asciiTheme="majorBidi" w:eastAsia="Times New Roman" w:hAnsiTheme="majorBidi" w:cstheme="majorBidi"/>
          <w:i/>
          <w:iCs/>
          <w:sz w:val="24"/>
          <w:szCs w:val="24"/>
          <w:lang w:val="en-US" w:eastAsia="id-ID"/>
        </w:rPr>
        <w:t>Tinjauan</w:t>
      </w:r>
      <w:proofErr w:type="spellEnd"/>
      <w:r w:rsidRPr="00BC5922">
        <w:rPr>
          <w:rFonts w:asciiTheme="majorBidi" w:eastAsia="Times New Roman" w:hAnsiTheme="majorBidi" w:cstheme="majorBidi"/>
          <w:i/>
          <w:iCs/>
          <w:sz w:val="24"/>
          <w:szCs w:val="24"/>
          <w:lang w:val="en-US" w:eastAsia="id-ID"/>
        </w:rPr>
        <w:t xml:space="preserve"> </w:t>
      </w:r>
      <w:proofErr w:type="spellStart"/>
      <w:r w:rsidRPr="00BC5922">
        <w:rPr>
          <w:rFonts w:asciiTheme="majorBidi" w:eastAsia="Times New Roman" w:hAnsiTheme="majorBidi" w:cstheme="majorBidi"/>
          <w:i/>
          <w:iCs/>
          <w:sz w:val="24"/>
          <w:szCs w:val="24"/>
          <w:lang w:val="en-US" w:eastAsia="id-ID"/>
        </w:rPr>
        <w:t>Teori</w:t>
      </w:r>
      <w:proofErr w:type="spellEnd"/>
      <w:r w:rsidRPr="00BC5922">
        <w:rPr>
          <w:rFonts w:asciiTheme="majorBidi" w:eastAsia="Times New Roman" w:hAnsiTheme="majorBidi" w:cstheme="majorBidi"/>
          <w:i/>
          <w:iCs/>
          <w:sz w:val="24"/>
          <w:szCs w:val="24"/>
          <w:lang w:val="en-US" w:eastAsia="id-ID"/>
        </w:rPr>
        <w:t xml:space="preserve"> &amp; </w:t>
      </w:r>
      <w:proofErr w:type="spellStart"/>
      <w:r w:rsidRPr="00BC5922">
        <w:rPr>
          <w:rFonts w:asciiTheme="majorBidi" w:eastAsia="Times New Roman" w:hAnsiTheme="majorBidi" w:cstheme="majorBidi"/>
          <w:i/>
          <w:iCs/>
          <w:sz w:val="24"/>
          <w:szCs w:val="24"/>
          <w:lang w:val="en-US" w:eastAsia="id-ID"/>
        </w:rPr>
        <w:t>Praktik</w:t>
      </w:r>
      <w:proofErr w:type="spellEnd"/>
      <w:r w:rsidRPr="00BC5922">
        <w:rPr>
          <w:rFonts w:asciiTheme="majorBidi" w:eastAsia="Times New Roman" w:hAnsiTheme="majorBidi" w:cstheme="majorBidi"/>
          <w:i/>
          <w:iCs/>
          <w:sz w:val="24"/>
          <w:szCs w:val="24"/>
          <w:lang w:val="en-US" w:eastAsia="id-ID"/>
        </w:rPr>
        <w:t xml:space="preserve">. </w:t>
      </w:r>
      <w:proofErr w:type="spellStart"/>
      <w:r w:rsidRPr="00BC5922">
        <w:rPr>
          <w:rFonts w:asciiTheme="majorBidi" w:eastAsia="Times New Roman" w:hAnsiTheme="majorBidi" w:cstheme="majorBidi"/>
          <w:sz w:val="24"/>
          <w:szCs w:val="24"/>
          <w:lang w:val="en-US" w:eastAsia="id-ID"/>
        </w:rPr>
        <w:t>Sekolah</w:t>
      </w:r>
      <w:proofErr w:type="spellEnd"/>
      <w:r w:rsidRPr="00BC5922">
        <w:rPr>
          <w:rFonts w:asciiTheme="majorBidi" w:eastAsia="Times New Roman" w:hAnsiTheme="majorBidi" w:cstheme="majorBidi"/>
          <w:sz w:val="24"/>
          <w:szCs w:val="24"/>
          <w:lang w:val="en-US" w:eastAsia="id-ID"/>
        </w:rPr>
        <w:t xml:space="preserve"> Tinggi </w:t>
      </w:r>
      <w:proofErr w:type="spellStart"/>
      <w:r w:rsidRPr="00BC5922">
        <w:rPr>
          <w:rFonts w:asciiTheme="majorBidi" w:eastAsia="Times New Roman" w:hAnsiTheme="majorBidi" w:cstheme="majorBidi"/>
          <w:sz w:val="24"/>
          <w:szCs w:val="24"/>
          <w:lang w:val="en-US" w:eastAsia="id-ID"/>
        </w:rPr>
        <w:t>Theologia</w:t>
      </w:r>
      <w:proofErr w:type="spellEnd"/>
      <w:r w:rsidRPr="00BC5922">
        <w:rPr>
          <w:rFonts w:asciiTheme="majorBidi" w:eastAsia="Times New Roman" w:hAnsiTheme="majorBidi" w:cstheme="majorBidi"/>
          <w:sz w:val="24"/>
          <w:szCs w:val="24"/>
          <w:lang w:val="en-US" w:eastAsia="id-ID"/>
        </w:rPr>
        <w:t xml:space="preserve"> </w:t>
      </w:r>
      <w:proofErr w:type="spellStart"/>
      <w:r w:rsidRPr="00BC5922">
        <w:rPr>
          <w:rFonts w:asciiTheme="majorBidi" w:eastAsia="Times New Roman" w:hAnsiTheme="majorBidi" w:cstheme="majorBidi"/>
          <w:sz w:val="24"/>
          <w:szCs w:val="24"/>
          <w:lang w:val="en-US" w:eastAsia="id-ID"/>
        </w:rPr>
        <w:t>Jaffray</w:t>
      </w:r>
      <w:proofErr w:type="spellEnd"/>
      <w:r w:rsidRPr="00BC5922">
        <w:rPr>
          <w:rFonts w:asciiTheme="majorBidi" w:eastAsia="Times New Roman" w:hAnsiTheme="majorBidi" w:cstheme="majorBidi"/>
          <w:sz w:val="24"/>
          <w:szCs w:val="24"/>
          <w:lang w:val="en-US" w:eastAsia="id-ID"/>
        </w:rPr>
        <w:t>: Makassar.</w:t>
      </w:r>
    </w:p>
    <w:p w:rsidR="007B0E47" w:rsidRPr="00647390" w:rsidRDefault="007B0E47" w:rsidP="005543CE">
      <w:pPr>
        <w:spacing w:line="360" w:lineRule="auto"/>
        <w:ind w:left="720" w:hanging="720"/>
        <w:jc w:val="both"/>
        <w:rPr>
          <w:rFonts w:asciiTheme="majorBidi" w:eastAsia="Calibri" w:hAnsiTheme="majorBidi" w:cstheme="majorBidi"/>
          <w:bCs/>
          <w:sz w:val="24"/>
          <w:szCs w:val="24"/>
        </w:rPr>
      </w:pPr>
      <w:r w:rsidRPr="00647390">
        <w:rPr>
          <w:rFonts w:asciiTheme="majorBidi" w:eastAsia="Calibri" w:hAnsiTheme="majorBidi" w:cstheme="majorBidi"/>
          <w:bCs/>
          <w:sz w:val="24"/>
          <w:szCs w:val="24"/>
        </w:rPr>
        <w:t xml:space="preserve">Illaihi, W. (2010). Komunikasi Dakwah. </w:t>
      </w:r>
      <w:r w:rsidRPr="00647390">
        <w:rPr>
          <w:rFonts w:asciiTheme="majorBidi" w:eastAsia="Calibri" w:hAnsiTheme="majorBidi" w:cstheme="majorBidi"/>
          <w:bCs/>
          <w:i/>
          <w:iCs/>
          <w:sz w:val="24"/>
          <w:szCs w:val="24"/>
        </w:rPr>
        <w:t>Remaja Rosdakarya</w:t>
      </w:r>
      <w:r w:rsidRPr="00647390">
        <w:rPr>
          <w:rFonts w:asciiTheme="majorBidi" w:eastAsia="Calibri" w:hAnsiTheme="majorBidi" w:cstheme="majorBidi"/>
          <w:bCs/>
          <w:sz w:val="24"/>
          <w:szCs w:val="24"/>
        </w:rPr>
        <w:t>, 122.</w:t>
      </w:r>
    </w:p>
    <w:p w:rsidR="007B0E47" w:rsidRDefault="007B0E47" w:rsidP="005543CE">
      <w:pPr>
        <w:spacing w:line="360" w:lineRule="auto"/>
        <w:ind w:left="720" w:hanging="720"/>
        <w:jc w:val="both"/>
        <w:rPr>
          <w:rFonts w:asciiTheme="majorBidi" w:eastAsia="Calibri" w:hAnsiTheme="majorBidi" w:cstheme="majorBidi"/>
          <w:bCs/>
          <w:sz w:val="24"/>
          <w:szCs w:val="24"/>
        </w:rPr>
      </w:pPr>
      <w:r w:rsidRPr="00647390">
        <w:rPr>
          <w:rFonts w:asciiTheme="majorBidi" w:eastAsia="Calibri" w:hAnsiTheme="majorBidi" w:cstheme="majorBidi"/>
          <w:bCs/>
          <w:sz w:val="24"/>
          <w:szCs w:val="24"/>
        </w:rPr>
        <w:t>Indra, Taufik. (2013). Persepsi Masyarakat Terhadap Pemulung di Pemukiman TPA Kelurahan Bukit Pinang Kecamatan Samarinda Ulu. Jurnal Sosiologi, 1 (4), 85-87</w:t>
      </w:r>
    </w:p>
    <w:p w:rsidR="007B0E47" w:rsidRPr="00BC5922" w:rsidRDefault="007B0E47" w:rsidP="00BC5922">
      <w:pPr>
        <w:spacing w:line="360" w:lineRule="auto"/>
        <w:ind w:left="720" w:hanging="720"/>
        <w:jc w:val="both"/>
        <w:rPr>
          <w:rFonts w:asciiTheme="majorBidi" w:eastAsia="Calibri" w:hAnsiTheme="majorBidi" w:cstheme="majorBidi"/>
          <w:bCs/>
          <w:sz w:val="24"/>
          <w:szCs w:val="24"/>
          <w:lang w:val="en-US"/>
        </w:rPr>
      </w:pPr>
      <w:proofErr w:type="spellStart"/>
      <w:r w:rsidRPr="00BC5922">
        <w:rPr>
          <w:rFonts w:asciiTheme="majorBidi" w:eastAsia="Calibri" w:hAnsiTheme="majorBidi" w:cstheme="majorBidi"/>
          <w:bCs/>
          <w:sz w:val="24"/>
          <w:szCs w:val="24"/>
          <w:lang w:val="en-US"/>
        </w:rPr>
        <w:t>Rini</w:t>
      </w:r>
      <w:proofErr w:type="spellEnd"/>
      <w:r w:rsidRPr="00BC5922">
        <w:rPr>
          <w:rFonts w:asciiTheme="majorBidi" w:eastAsia="Calibri" w:hAnsiTheme="majorBidi" w:cstheme="majorBidi"/>
          <w:bCs/>
          <w:sz w:val="24"/>
          <w:szCs w:val="24"/>
          <w:lang w:val="en-US"/>
        </w:rPr>
        <w:t xml:space="preserve">, I.E. (2012). </w:t>
      </w:r>
      <w:proofErr w:type="spellStart"/>
      <w:r w:rsidRPr="00BC5922">
        <w:rPr>
          <w:rFonts w:asciiTheme="majorBidi" w:eastAsia="Calibri" w:hAnsiTheme="majorBidi" w:cstheme="majorBidi"/>
          <w:bCs/>
          <w:i/>
          <w:iCs/>
          <w:sz w:val="24"/>
          <w:szCs w:val="24"/>
          <w:lang w:val="en-US"/>
        </w:rPr>
        <w:t>Makna</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Tradisi</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Grebeg</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Suro</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Dalam</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Melestarikan</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Budaya</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Bangsa</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Bagi</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Masyarakat</w:t>
      </w:r>
      <w:proofErr w:type="spellEnd"/>
      <w:r w:rsidRPr="00BC5922">
        <w:rPr>
          <w:rFonts w:asciiTheme="majorBidi" w:eastAsia="Calibri" w:hAnsiTheme="majorBidi" w:cstheme="majorBidi"/>
          <w:bCs/>
          <w:sz w:val="24"/>
          <w:szCs w:val="24"/>
          <w:lang w:val="en-US"/>
        </w:rPr>
        <w:t xml:space="preserve">. </w:t>
      </w:r>
      <w:proofErr w:type="spellStart"/>
      <w:r w:rsidRPr="00BC5922">
        <w:rPr>
          <w:rFonts w:asciiTheme="majorBidi" w:eastAsia="Calibri" w:hAnsiTheme="majorBidi" w:cstheme="majorBidi"/>
          <w:bCs/>
          <w:sz w:val="24"/>
          <w:szCs w:val="24"/>
          <w:lang w:val="en-US"/>
        </w:rPr>
        <w:t>Skripsi</w:t>
      </w:r>
      <w:proofErr w:type="spellEnd"/>
      <w:r w:rsidRPr="00BC5922">
        <w:rPr>
          <w:rFonts w:asciiTheme="majorBidi" w:eastAsia="Calibri" w:hAnsiTheme="majorBidi" w:cstheme="majorBidi"/>
          <w:bCs/>
          <w:sz w:val="24"/>
          <w:szCs w:val="24"/>
          <w:lang w:val="en-US"/>
        </w:rPr>
        <w:t xml:space="preserve">. FKIP, </w:t>
      </w:r>
      <w:proofErr w:type="spellStart"/>
      <w:r w:rsidRPr="00BC5922">
        <w:rPr>
          <w:rFonts w:asciiTheme="majorBidi" w:eastAsia="Calibri" w:hAnsiTheme="majorBidi" w:cstheme="majorBidi"/>
          <w:bCs/>
          <w:sz w:val="24"/>
          <w:szCs w:val="24"/>
          <w:lang w:val="en-US"/>
        </w:rPr>
        <w:t>Pendidikan</w:t>
      </w:r>
      <w:proofErr w:type="spellEnd"/>
      <w:r w:rsidRPr="00BC5922">
        <w:rPr>
          <w:rFonts w:asciiTheme="majorBidi" w:eastAsia="Calibri" w:hAnsiTheme="majorBidi" w:cstheme="majorBidi"/>
          <w:bCs/>
          <w:sz w:val="24"/>
          <w:szCs w:val="24"/>
          <w:lang w:val="en-US"/>
        </w:rPr>
        <w:t xml:space="preserve"> </w:t>
      </w:r>
      <w:proofErr w:type="spellStart"/>
      <w:r w:rsidRPr="00BC5922">
        <w:rPr>
          <w:rFonts w:asciiTheme="majorBidi" w:eastAsia="Calibri" w:hAnsiTheme="majorBidi" w:cstheme="majorBidi"/>
          <w:bCs/>
          <w:sz w:val="24"/>
          <w:szCs w:val="24"/>
          <w:lang w:val="en-US"/>
        </w:rPr>
        <w:t>Sosiologi</w:t>
      </w:r>
      <w:proofErr w:type="spellEnd"/>
      <w:r w:rsidRPr="00BC5922">
        <w:rPr>
          <w:rFonts w:asciiTheme="majorBidi" w:eastAsia="Calibri" w:hAnsiTheme="majorBidi" w:cstheme="majorBidi"/>
          <w:bCs/>
          <w:sz w:val="24"/>
          <w:szCs w:val="24"/>
          <w:lang w:val="en-US"/>
        </w:rPr>
        <w:t xml:space="preserve"> </w:t>
      </w:r>
      <w:proofErr w:type="spellStart"/>
      <w:r w:rsidRPr="00BC5922">
        <w:rPr>
          <w:rFonts w:asciiTheme="majorBidi" w:eastAsia="Calibri" w:hAnsiTheme="majorBidi" w:cstheme="majorBidi"/>
          <w:bCs/>
          <w:sz w:val="24"/>
          <w:szCs w:val="24"/>
          <w:lang w:val="en-US"/>
        </w:rPr>
        <w:t>Antropologi</w:t>
      </w:r>
      <w:proofErr w:type="spellEnd"/>
      <w:r w:rsidRPr="00BC5922">
        <w:rPr>
          <w:rFonts w:asciiTheme="majorBidi" w:eastAsia="Calibri" w:hAnsiTheme="majorBidi" w:cstheme="majorBidi"/>
          <w:bCs/>
          <w:sz w:val="24"/>
          <w:szCs w:val="24"/>
          <w:lang w:val="en-US"/>
        </w:rPr>
        <w:t xml:space="preserve">, </w:t>
      </w:r>
      <w:proofErr w:type="spellStart"/>
      <w:r w:rsidRPr="00BC5922">
        <w:rPr>
          <w:rFonts w:asciiTheme="majorBidi" w:eastAsia="Calibri" w:hAnsiTheme="majorBidi" w:cstheme="majorBidi"/>
          <w:bCs/>
          <w:sz w:val="24"/>
          <w:szCs w:val="24"/>
          <w:lang w:val="en-US"/>
        </w:rPr>
        <w:t>Universitas</w:t>
      </w:r>
      <w:proofErr w:type="spellEnd"/>
      <w:r w:rsidRPr="00BC5922">
        <w:rPr>
          <w:rFonts w:asciiTheme="majorBidi" w:eastAsia="Calibri" w:hAnsiTheme="majorBidi" w:cstheme="majorBidi"/>
          <w:bCs/>
          <w:sz w:val="24"/>
          <w:szCs w:val="24"/>
          <w:lang w:val="en-US"/>
        </w:rPr>
        <w:t xml:space="preserve"> </w:t>
      </w:r>
      <w:proofErr w:type="spellStart"/>
      <w:r w:rsidRPr="00BC5922">
        <w:rPr>
          <w:rFonts w:asciiTheme="majorBidi" w:eastAsia="Calibri" w:hAnsiTheme="majorBidi" w:cstheme="majorBidi"/>
          <w:bCs/>
          <w:sz w:val="24"/>
          <w:szCs w:val="24"/>
          <w:lang w:val="en-US"/>
        </w:rPr>
        <w:t>Sebelas</w:t>
      </w:r>
      <w:proofErr w:type="spellEnd"/>
      <w:r w:rsidRPr="00BC5922">
        <w:rPr>
          <w:rFonts w:asciiTheme="majorBidi" w:eastAsia="Calibri" w:hAnsiTheme="majorBidi" w:cstheme="majorBidi"/>
          <w:bCs/>
          <w:sz w:val="24"/>
          <w:szCs w:val="24"/>
          <w:lang w:val="en-US"/>
        </w:rPr>
        <w:t xml:space="preserve"> </w:t>
      </w:r>
      <w:proofErr w:type="spellStart"/>
      <w:r w:rsidRPr="00BC5922">
        <w:rPr>
          <w:rFonts w:asciiTheme="majorBidi" w:eastAsia="Calibri" w:hAnsiTheme="majorBidi" w:cstheme="majorBidi"/>
          <w:bCs/>
          <w:sz w:val="24"/>
          <w:szCs w:val="24"/>
          <w:lang w:val="en-US"/>
        </w:rPr>
        <w:t>Maret</w:t>
      </w:r>
      <w:proofErr w:type="spellEnd"/>
      <w:r w:rsidRPr="00BC5922">
        <w:rPr>
          <w:rFonts w:asciiTheme="majorBidi" w:eastAsia="Calibri" w:hAnsiTheme="majorBidi" w:cstheme="majorBidi"/>
          <w:bCs/>
          <w:sz w:val="24"/>
          <w:szCs w:val="24"/>
          <w:lang w:val="en-US"/>
        </w:rPr>
        <w:t>., Surakarta.</w:t>
      </w:r>
    </w:p>
    <w:p w:rsidR="007B0E47" w:rsidRDefault="007B0E47" w:rsidP="005543CE">
      <w:pPr>
        <w:spacing w:line="360" w:lineRule="auto"/>
        <w:ind w:left="720" w:hanging="720"/>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rPr>
        <w:t>Setiyarini . (201</w:t>
      </w:r>
      <w:r>
        <w:rPr>
          <w:rFonts w:asciiTheme="majorBidi" w:eastAsia="Calibri" w:hAnsiTheme="majorBidi" w:cstheme="majorBidi"/>
          <w:bCs/>
          <w:sz w:val="24"/>
          <w:szCs w:val="24"/>
          <w:lang w:val="en-US"/>
        </w:rPr>
        <w:t>9</w:t>
      </w:r>
      <w:r w:rsidRPr="00647390">
        <w:rPr>
          <w:rFonts w:asciiTheme="majorBidi" w:eastAsia="Calibri" w:hAnsiTheme="majorBidi" w:cstheme="majorBidi"/>
          <w:bCs/>
          <w:sz w:val="24"/>
          <w:szCs w:val="24"/>
        </w:rPr>
        <w:t>). </w:t>
      </w:r>
      <w:r>
        <w:fldChar w:fldCharType="begin"/>
      </w:r>
      <w:r>
        <w:instrText xml:space="preserve"> HYPERLINK "https://journal.unnes.ac.id/nju/index.php/jpppasca/article/download/1541/1717" </w:instrText>
      </w:r>
      <w:r>
        <w:fldChar w:fldCharType="separate"/>
      </w:r>
      <w:r w:rsidRPr="00647390">
        <w:rPr>
          <w:rStyle w:val="Hyperlink"/>
          <w:rFonts w:asciiTheme="majorBidi" w:eastAsia="Calibri" w:hAnsiTheme="majorBidi" w:cstheme="majorBidi"/>
          <w:bCs/>
          <w:sz w:val="24"/>
          <w:szCs w:val="24"/>
        </w:rPr>
        <w:t>Ritual Grebek Besar di Demak Kajian Makna, Fungsi dan Nilai</w:t>
      </w:r>
      <w:r>
        <w:rPr>
          <w:rStyle w:val="Hyperlink"/>
          <w:rFonts w:asciiTheme="majorBidi" w:eastAsia="Calibri" w:hAnsiTheme="majorBidi" w:cstheme="majorBidi"/>
          <w:bCs/>
          <w:sz w:val="24"/>
          <w:szCs w:val="24"/>
        </w:rPr>
        <w:fldChar w:fldCharType="end"/>
      </w:r>
      <w:r w:rsidRPr="00647390">
        <w:rPr>
          <w:rFonts w:asciiTheme="majorBidi" w:eastAsia="Calibri" w:hAnsiTheme="majorBidi" w:cstheme="majorBidi"/>
          <w:bCs/>
          <w:sz w:val="24"/>
          <w:szCs w:val="24"/>
        </w:rPr>
        <w:t>. </w:t>
      </w:r>
      <w:r w:rsidRPr="00647390">
        <w:rPr>
          <w:rFonts w:asciiTheme="majorBidi" w:eastAsia="Calibri" w:hAnsiTheme="majorBidi" w:cstheme="majorBidi"/>
          <w:bCs/>
          <w:i/>
          <w:iCs/>
          <w:sz w:val="24"/>
          <w:szCs w:val="24"/>
        </w:rPr>
        <w:t>Jurnal PP</w:t>
      </w:r>
      <w:r w:rsidRPr="00647390">
        <w:rPr>
          <w:rFonts w:asciiTheme="majorBidi" w:eastAsia="Calibri" w:hAnsiTheme="majorBidi" w:cstheme="majorBidi"/>
          <w:bCs/>
          <w:sz w:val="24"/>
          <w:szCs w:val="24"/>
        </w:rPr>
        <w:t xml:space="preserve">. 1 (2): 168. </w:t>
      </w:r>
    </w:p>
    <w:p w:rsidR="007B0E47" w:rsidRPr="00BC5922" w:rsidRDefault="007B0E47" w:rsidP="00BC5922">
      <w:pPr>
        <w:spacing w:line="360" w:lineRule="auto"/>
        <w:ind w:left="720" w:hanging="720"/>
        <w:jc w:val="both"/>
        <w:rPr>
          <w:rFonts w:asciiTheme="majorBidi" w:eastAsia="Calibri" w:hAnsiTheme="majorBidi" w:cstheme="majorBidi"/>
          <w:bCs/>
          <w:sz w:val="24"/>
          <w:szCs w:val="24"/>
          <w:lang w:val="en-US"/>
        </w:rPr>
      </w:pPr>
      <w:proofErr w:type="spellStart"/>
      <w:r w:rsidRPr="00BC5922">
        <w:rPr>
          <w:rFonts w:asciiTheme="majorBidi" w:eastAsia="Calibri" w:hAnsiTheme="majorBidi" w:cstheme="majorBidi"/>
          <w:bCs/>
          <w:sz w:val="24"/>
          <w:szCs w:val="24"/>
          <w:lang w:val="en-US"/>
        </w:rPr>
        <w:t>Sugiyono</w:t>
      </w:r>
      <w:proofErr w:type="spellEnd"/>
      <w:r w:rsidRPr="00BC5922">
        <w:rPr>
          <w:rFonts w:asciiTheme="majorBidi" w:eastAsia="Calibri" w:hAnsiTheme="majorBidi" w:cstheme="majorBidi"/>
          <w:bCs/>
          <w:sz w:val="24"/>
          <w:szCs w:val="24"/>
          <w:lang w:val="en-US"/>
        </w:rPr>
        <w:t xml:space="preserve">. (2013). </w:t>
      </w:r>
      <w:proofErr w:type="spellStart"/>
      <w:r w:rsidRPr="00BC5922">
        <w:rPr>
          <w:rFonts w:asciiTheme="majorBidi" w:eastAsia="Calibri" w:hAnsiTheme="majorBidi" w:cstheme="majorBidi"/>
          <w:bCs/>
          <w:i/>
          <w:iCs/>
          <w:sz w:val="24"/>
          <w:szCs w:val="24"/>
          <w:lang w:val="en-US"/>
        </w:rPr>
        <w:t>Metode</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Penelitian</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Kuantitatif</w:t>
      </w:r>
      <w:proofErr w:type="spellEnd"/>
      <w:r w:rsidRPr="00BC5922">
        <w:rPr>
          <w:rFonts w:asciiTheme="majorBidi" w:eastAsia="Calibri" w:hAnsiTheme="majorBidi" w:cstheme="majorBidi"/>
          <w:bCs/>
          <w:i/>
          <w:iCs/>
          <w:sz w:val="24"/>
          <w:szCs w:val="24"/>
          <w:lang w:val="en-US"/>
        </w:rPr>
        <w:t xml:space="preserve">, </w:t>
      </w:r>
      <w:proofErr w:type="spellStart"/>
      <w:r w:rsidRPr="00BC5922">
        <w:rPr>
          <w:rFonts w:asciiTheme="majorBidi" w:eastAsia="Calibri" w:hAnsiTheme="majorBidi" w:cstheme="majorBidi"/>
          <w:bCs/>
          <w:i/>
          <w:iCs/>
          <w:sz w:val="24"/>
          <w:szCs w:val="24"/>
          <w:lang w:val="en-US"/>
        </w:rPr>
        <w:t>Kualitatif</w:t>
      </w:r>
      <w:proofErr w:type="spellEnd"/>
      <w:r w:rsidRPr="00BC5922">
        <w:rPr>
          <w:rFonts w:asciiTheme="majorBidi" w:eastAsia="Calibri" w:hAnsiTheme="majorBidi" w:cstheme="majorBidi"/>
          <w:bCs/>
          <w:i/>
          <w:iCs/>
          <w:sz w:val="24"/>
          <w:szCs w:val="24"/>
          <w:lang w:val="en-US"/>
        </w:rPr>
        <w:t>, Dan R&amp;D.</w:t>
      </w:r>
      <w:r w:rsidRPr="00BC5922">
        <w:rPr>
          <w:rFonts w:asciiTheme="majorBidi" w:eastAsia="Calibri" w:hAnsiTheme="majorBidi" w:cstheme="majorBidi"/>
          <w:bCs/>
          <w:sz w:val="24"/>
          <w:szCs w:val="24"/>
          <w:lang w:val="en-US"/>
        </w:rPr>
        <w:t xml:space="preserve"> Bandung: </w:t>
      </w:r>
      <w:proofErr w:type="spellStart"/>
      <w:r w:rsidRPr="00BC5922">
        <w:rPr>
          <w:rFonts w:asciiTheme="majorBidi" w:eastAsia="Calibri" w:hAnsiTheme="majorBidi" w:cstheme="majorBidi"/>
          <w:bCs/>
          <w:sz w:val="24"/>
          <w:szCs w:val="24"/>
          <w:lang w:val="en-US"/>
        </w:rPr>
        <w:t>Penerbit</w:t>
      </w:r>
      <w:proofErr w:type="spellEnd"/>
      <w:r w:rsidRPr="00BC5922">
        <w:rPr>
          <w:rFonts w:asciiTheme="majorBidi" w:eastAsia="Calibri" w:hAnsiTheme="majorBidi" w:cstheme="majorBidi"/>
          <w:bCs/>
          <w:sz w:val="24"/>
          <w:szCs w:val="24"/>
          <w:lang w:val="en-US"/>
        </w:rPr>
        <w:t xml:space="preserve"> </w:t>
      </w:r>
      <w:proofErr w:type="spellStart"/>
      <w:r w:rsidRPr="00BC5922">
        <w:rPr>
          <w:rFonts w:asciiTheme="majorBidi" w:eastAsia="Calibri" w:hAnsiTheme="majorBidi" w:cstheme="majorBidi"/>
          <w:bCs/>
          <w:sz w:val="24"/>
          <w:szCs w:val="24"/>
          <w:lang w:val="en-US"/>
        </w:rPr>
        <w:t>Alfabeta</w:t>
      </w:r>
      <w:proofErr w:type="spellEnd"/>
      <w:r w:rsidRPr="00BC5922">
        <w:rPr>
          <w:rFonts w:asciiTheme="majorBidi" w:eastAsia="Calibri" w:hAnsiTheme="majorBidi" w:cstheme="majorBidi"/>
          <w:bCs/>
          <w:sz w:val="24"/>
          <w:szCs w:val="24"/>
          <w:lang w:val="en-US"/>
        </w:rPr>
        <w:t>.</w:t>
      </w:r>
    </w:p>
    <w:p w:rsidR="007B0E47" w:rsidRPr="00647390" w:rsidRDefault="007B0E47" w:rsidP="005543CE">
      <w:pPr>
        <w:spacing w:line="360" w:lineRule="auto"/>
        <w:ind w:left="720" w:hanging="720"/>
        <w:jc w:val="both"/>
        <w:rPr>
          <w:rFonts w:asciiTheme="majorBidi" w:eastAsia="Calibri" w:hAnsiTheme="majorBidi" w:cstheme="majorBidi"/>
          <w:bCs/>
          <w:sz w:val="24"/>
          <w:szCs w:val="24"/>
        </w:rPr>
      </w:pPr>
      <w:r w:rsidRPr="00647390">
        <w:rPr>
          <w:rFonts w:asciiTheme="majorBidi" w:eastAsia="Calibri" w:hAnsiTheme="majorBidi" w:cstheme="majorBidi"/>
          <w:bCs/>
          <w:sz w:val="24"/>
          <w:szCs w:val="24"/>
        </w:rPr>
        <w:lastRenderedPageBreak/>
        <w:t>Sume</w:t>
      </w:r>
      <w:r>
        <w:rPr>
          <w:rFonts w:asciiTheme="majorBidi" w:eastAsia="Calibri" w:hAnsiTheme="majorBidi" w:cstheme="majorBidi"/>
          <w:bCs/>
          <w:sz w:val="24"/>
          <w:szCs w:val="24"/>
        </w:rPr>
        <w:t>di, Muhammad Khafid Kasri Pujo. (</w:t>
      </w:r>
      <w:r w:rsidRPr="00647390">
        <w:rPr>
          <w:rFonts w:asciiTheme="majorBidi" w:eastAsia="Calibri" w:hAnsiTheme="majorBidi" w:cstheme="majorBidi"/>
          <w:bCs/>
          <w:sz w:val="24"/>
          <w:szCs w:val="24"/>
        </w:rPr>
        <w:t>2008</w:t>
      </w:r>
      <w:r>
        <w:rPr>
          <w:rFonts w:asciiTheme="majorBidi" w:eastAsia="Calibri" w:hAnsiTheme="majorBidi" w:cstheme="majorBidi"/>
          <w:bCs/>
          <w:sz w:val="24"/>
          <w:szCs w:val="24"/>
        </w:rPr>
        <w:t>)</w:t>
      </w:r>
      <w:r w:rsidRPr="00647390">
        <w:rPr>
          <w:rFonts w:asciiTheme="majorBidi" w:eastAsia="Calibri" w:hAnsiTheme="majorBidi" w:cstheme="majorBidi"/>
          <w:bCs/>
          <w:sz w:val="24"/>
          <w:szCs w:val="24"/>
        </w:rPr>
        <w:t xml:space="preserve">. </w:t>
      </w:r>
      <w:r w:rsidRPr="00647390">
        <w:rPr>
          <w:rFonts w:asciiTheme="majorBidi" w:eastAsia="Calibri" w:hAnsiTheme="majorBidi" w:cstheme="majorBidi"/>
          <w:bCs/>
          <w:i/>
          <w:iCs/>
          <w:sz w:val="24"/>
          <w:szCs w:val="24"/>
        </w:rPr>
        <w:t>Sejarah Demak Matahari Terbit Di Glagah wangi</w:t>
      </w:r>
      <w:r w:rsidRPr="00647390">
        <w:rPr>
          <w:rFonts w:asciiTheme="majorBidi" w:eastAsia="Calibri" w:hAnsiTheme="majorBidi" w:cstheme="majorBidi"/>
          <w:bCs/>
          <w:sz w:val="24"/>
          <w:szCs w:val="24"/>
        </w:rPr>
        <w:t>, Demak, hlm.110.</w:t>
      </w:r>
    </w:p>
    <w:p w:rsidR="007B0E47" w:rsidRPr="006F0420" w:rsidRDefault="007B0E47" w:rsidP="006F0420">
      <w:pPr>
        <w:spacing w:line="360" w:lineRule="auto"/>
        <w:ind w:left="720" w:hanging="720"/>
        <w:jc w:val="both"/>
        <w:rPr>
          <w:rFonts w:asciiTheme="majorBidi" w:eastAsia="Calibri" w:hAnsiTheme="majorBidi" w:cstheme="majorBidi"/>
          <w:bCs/>
          <w:sz w:val="24"/>
          <w:szCs w:val="24"/>
        </w:rPr>
      </w:pPr>
      <w:r w:rsidRPr="00647390">
        <w:rPr>
          <w:rFonts w:asciiTheme="majorBidi" w:eastAsia="Calibri" w:hAnsiTheme="majorBidi" w:cstheme="majorBidi"/>
          <w:bCs/>
          <w:sz w:val="24"/>
          <w:szCs w:val="24"/>
        </w:rPr>
        <w:t xml:space="preserve">Wibowo, Arif. (2008). Teori Kebudayaan dan Ilmu Pengetahuan Budaya. Diakses dari </w:t>
      </w:r>
      <w:hyperlink r:id="rId8" w:history="1">
        <w:r w:rsidRPr="00647390">
          <w:rPr>
            <w:rStyle w:val="Hyperlink"/>
            <w:rFonts w:asciiTheme="majorBidi" w:eastAsia="Calibri" w:hAnsiTheme="majorBidi" w:cstheme="majorBidi"/>
            <w:bCs/>
            <w:sz w:val="24"/>
            <w:szCs w:val="24"/>
          </w:rPr>
          <w:t>https://staff.blog.ui.ac.id/arif51/2008/11/11/teori-kebudayaan-dan-ilmu-pengetahuan-budaya/amp/</w:t>
        </w:r>
      </w:hyperlink>
    </w:p>
    <w:sectPr w:rsidR="007B0E47" w:rsidRPr="006F0420" w:rsidSect="008357EA">
      <w:headerReference w:type="default" r:id="rId9"/>
      <w:footerReference w:type="default" r:id="rId10"/>
      <w:pgSz w:w="10318" w:h="14570" w:code="13"/>
      <w:pgMar w:top="1418" w:right="1418" w:bottom="1814" w:left="181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F2C" w:rsidRDefault="00672F2C" w:rsidP="00E51038">
      <w:pPr>
        <w:spacing w:after="0" w:line="240" w:lineRule="auto"/>
      </w:pPr>
      <w:r>
        <w:separator/>
      </w:r>
    </w:p>
  </w:endnote>
  <w:endnote w:type="continuationSeparator" w:id="0">
    <w:p w:rsidR="00672F2C" w:rsidRDefault="00672F2C" w:rsidP="00E5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370797"/>
      <w:docPartObj>
        <w:docPartGallery w:val="Page Numbers (Bottom of Page)"/>
        <w:docPartUnique/>
      </w:docPartObj>
    </w:sdtPr>
    <w:sdtEndPr>
      <w:rPr>
        <w:noProof/>
      </w:rPr>
    </w:sdtEndPr>
    <w:sdtContent>
      <w:p w:rsidR="008B660C" w:rsidRDefault="008B660C" w:rsidP="008B660C">
        <w:pPr>
          <w:pStyle w:val="Footer"/>
          <w:jc w:val="center"/>
        </w:pPr>
      </w:p>
      <w:p w:rsidR="008B660C" w:rsidRPr="005543CE" w:rsidRDefault="008B660C" w:rsidP="00E628E8">
        <w:pPr>
          <w:pStyle w:val="Footer"/>
          <w:jc w:val="center"/>
          <w:rPr>
            <w:lang w:val="en-US"/>
          </w:rPr>
        </w:pPr>
        <w:r>
          <w:rPr>
            <w:rFonts w:asciiTheme="majorBidi" w:hAnsiTheme="majorBidi" w:cs="Times New Roman"/>
            <w:sz w:val="24"/>
            <w:szCs w:val="24"/>
          </w:rPr>
          <w:t xml:space="preserve">Jurnal </w:t>
        </w:r>
        <w:r>
          <w:rPr>
            <w:rFonts w:asciiTheme="majorBidi" w:hAnsiTheme="majorBidi" w:cs="Times New Roman"/>
            <w:sz w:val="24"/>
            <w:szCs w:val="24"/>
          </w:rPr>
          <w:t xml:space="preserve">Ilmiah Al QALAM, Vol. </w:t>
        </w:r>
        <w:r w:rsidR="00E628E8">
          <w:rPr>
            <w:rFonts w:asciiTheme="majorBidi" w:hAnsiTheme="majorBidi" w:cs="Times New Roman"/>
            <w:sz w:val="24"/>
            <w:szCs w:val="24"/>
          </w:rPr>
          <w:t>.....</w:t>
        </w:r>
        <w:r w:rsidRPr="00090365">
          <w:rPr>
            <w:rFonts w:asciiTheme="majorBidi" w:hAnsiTheme="majorBidi" w:cs="Times New Roman"/>
            <w:sz w:val="24"/>
            <w:szCs w:val="24"/>
          </w:rPr>
          <w:t>, No.</w:t>
        </w:r>
        <w:r w:rsidR="00E628E8">
          <w:rPr>
            <w:rFonts w:asciiTheme="majorBidi" w:hAnsiTheme="majorBidi" w:cs="Times New Roman"/>
            <w:sz w:val="24"/>
            <w:szCs w:val="24"/>
          </w:rPr>
          <w:t>....</w:t>
        </w:r>
        <w:r w:rsidRPr="00090365">
          <w:rPr>
            <w:rFonts w:asciiTheme="majorBidi" w:hAnsiTheme="majorBidi" w:cs="Times New Roman"/>
            <w:sz w:val="24"/>
            <w:szCs w:val="24"/>
          </w:rPr>
          <w:t xml:space="preserve">, </w:t>
        </w:r>
        <w:r>
          <w:rPr>
            <w:rFonts w:asciiTheme="majorBidi" w:hAnsiTheme="majorBidi" w:cs="Times New Roman"/>
            <w:sz w:val="24"/>
            <w:szCs w:val="24"/>
          </w:rPr>
          <w:t>Januari-Juni</w:t>
        </w:r>
        <w:r w:rsidR="005543CE">
          <w:rPr>
            <w:rFonts w:asciiTheme="majorBidi" w:hAnsiTheme="majorBidi" w:cs="Times New Roman"/>
            <w:sz w:val="24"/>
            <w:szCs w:val="24"/>
          </w:rPr>
          <w:t xml:space="preserve"> 20</w:t>
        </w:r>
        <w:r w:rsidR="005543CE">
          <w:rPr>
            <w:rFonts w:asciiTheme="majorBidi" w:hAnsiTheme="majorBidi" w:cs="Times New Roman"/>
            <w:sz w:val="24"/>
            <w:szCs w:val="24"/>
            <w:lang w:val="en-US"/>
          </w:rPr>
          <w:t>21</w:t>
        </w:r>
      </w:p>
      <w:p w:rsidR="003B5459" w:rsidRDefault="0060777E">
        <w:pPr>
          <w:pStyle w:val="Footer"/>
          <w:jc w:val="center"/>
        </w:pPr>
        <w:r>
          <w:fldChar w:fldCharType="begin"/>
        </w:r>
        <w:r w:rsidR="003B5459">
          <w:instrText xml:space="preserve"> PAGE   \* MERGEFORMAT </w:instrText>
        </w:r>
        <w:r>
          <w:fldChar w:fldCharType="separate"/>
        </w:r>
        <w:r w:rsidR="007B0E47">
          <w:rPr>
            <w:noProof/>
          </w:rPr>
          <w:t>11</w:t>
        </w:r>
        <w:r>
          <w:rPr>
            <w:noProof/>
          </w:rPr>
          <w:fldChar w:fldCharType="end"/>
        </w:r>
      </w:p>
    </w:sdtContent>
  </w:sdt>
  <w:p w:rsidR="003B5459" w:rsidRDefault="003B54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F2C" w:rsidRDefault="00672F2C" w:rsidP="00E51038">
      <w:pPr>
        <w:spacing w:after="0" w:line="240" w:lineRule="auto"/>
      </w:pPr>
      <w:r>
        <w:separator/>
      </w:r>
    </w:p>
  </w:footnote>
  <w:footnote w:type="continuationSeparator" w:id="0">
    <w:p w:rsidR="00672F2C" w:rsidRDefault="00672F2C" w:rsidP="00E5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E77" w:rsidRPr="005543CE" w:rsidRDefault="005543CE" w:rsidP="005543CE">
    <w:pPr>
      <w:spacing w:after="0" w:line="240" w:lineRule="auto"/>
      <w:jc w:val="both"/>
      <w:rPr>
        <w:rFonts w:asciiTheme="majorBidi" w:hAnsiTheme="majorBidi" w:cstheme="majorBidi"/>
        <w:sz w:val="20"/>
        <w:szCs w:val="20"/>
      </w:rPr>
    </w:pPr>
    <w:proofErr w:type="spellStart"/>
    <w:r>
      <w:rPr>
        <w:rFonts w:asciiTheme="majorBidi" w:hAnsiTheme="majorBidi" w:cstheme="majorBidi"/>
        <w:sz w:val="20"/>
        <w:szCs w:val="20"/>
        <w:lang w:val="en-US"/>
      </w:rPr>
      <w:t>Eka</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Erni</w:t>
    </w:r>
    <w:proofErr w:type="spellEnd"/>
    <w:r>
      <w:rPr>
        <w:rFonts w:asciiTheme="majorBidi" w:hAnsiTheme="majorBidi" w:cstheme="majorBidi"/>
        <w:sz w:val="20"/>
        <w:szCs w:val="20"/>
        <w:lang w:val="en-US"/>
      </w:rPr>
      <w:t xml:space="preserve"> N., </w:t>
    </w:r>
    <w:proofErr w:type="spellStart"/>
    <w:r>
      <w:rPr>
        <w:rFonts w:asciiTheme="majorBidi" w:hAnsiTheme="majorBidi" w:cstheme="majorBidi"/>
        <w:sz w:val="20"/>
        <w:szCs w:val="20"/>
        <w:lang w:val="en-US"/>
      </w:rPr>
      <w:t>dkk</w:t>
    </w:r>
    <w:proofErr w:type="spellEnd"/>
    <w:r w:rsidR="00E95E77" w:rsidRPr="00823B5F">
      <w:rPr>
        <w:rFonts w:asciiTheme="majorBidi" w:hAnsiTheme="majorBidi" w:cstheme="majorBidi"/>
        <w:sz w:val="20"/>
        <w:szCs w:val="20"/>
      </w:rPr>
      <w:t xml:space="preserve">: </w:t>
    </w:r>
    <w:r w:rsidRPr="005543CE">
      <w:rPr>
        <w:rFonts w:asciiTheme="majorBidi" w:hAnsiTheme="majorBidi" w:cstheme="majorBidi"/>
        <w:sz w:val="20"/>
        <w:szCs w:val="20"/>
      </w:rPr>
      <w:t>Persepsi Generasi Milenial</w:t>
    </w:r>
    <w:r>
      <w:rPr>
        <w:rFonts w:asciiTheme="majorBidi" w:hAnsiTheme="majorBidi" w:cstheme="majorBidi"/>
        <w:sz w:val="20"/>
        <w:szCs w:val="20"/>
      </w:rPr>
      <w:t xml:space="preserve"> Terhadap Tradisi Grebeg Besar </w:t>
    </w:r>
    <w:r>
      <w:rPr>
        <w:rFonts w:asciiTheme="majorBidi" w:hAnsiTheme="majorBidi" w:cstheme="majorBidi"/>
        <w:sz w:val="20"/>
        <w:szCs w:val="20"/>
        <w:lang w:val="en-US"/>
      </w:rPr>
      <w:t>d</w:t>
    </w:r>
    <w:r w:rsidRPr="005543CE">
      <w:rPr>
        <w:rFonts w:asciiTheme="majorBidi" w:hAnsiTheme="majorBidi" w:cstheme="majorBidi"/>
        <w:sz w:val="20"/>
        <w:szCs w:val="20"/>
      </w:rPr>
      <w:t>i Kabupaten Demak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46F"/>
    <w:multiLevelType w:val="hybridMultilevel"/>
    <w:tmpl w:val="BBE02192"/>
    <w:lvl w:ilvl="0" w:tplc="0421000F">
      <w:start w:val="1"/>
      <w:numFmt w:val="decimal"/>
      <w:lvlText w:val="%1."/>
      <w:lvlJc w:val="left"/>
      <w:pPr>
        <w:ind w:left="720" w:hanging="360"/>
      </w:pPr>
      <w:rPr>
        <w:rFonts w:hint="default"/>
      </w:rPr>
    </w:lvl>
    <w:lvl w:ilvl="1" w:tplc="0421000F">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AD1AE1"/>
    <w:multiLevelType w:val="hybridMultilevel"/>
    <w:tmpl w:val="AA1A2234"/>
    <w:lvl w:ilvl="0" w:tplc="0DC49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E66B0C"/>
    <w:multiLevelType w:val="hybridMultilevel"/>
    <w:tmpl w:val="EC704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84661"/>
    <w:multiLevelType w:val="hybridMultilevel"/>
    <w:tmpl w:val="56B00914"/>
    <w:lvl w:ilvl="0" w:tplc="B06E1454">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00E69"/>
    <w:multiLevelType w:val="hybridMultilevel"/>
    <w:tmpl w:val="C2C20D24"/>
    <w:lvl w:ilvl="0" w:tplc="9C6A181E">
      <w:start w:val="1"/>
      <w:numFmt w:val="lowerLetter"/>
      <w:lvlText w:val="(%1)"/>
      <w:lvlJc w:val="left"/>
      <w:pPr>
        <w:ind w:left="1800" w:hanging="360"/>
      </w:pPr>
      <w:rPr>
        <w:rFonts w:ascii="Times New Roman" w:eastAsiaTheme="minorHAnsi" w:hAnsi="Times New Roman" w:cs="Times New Roman"/>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052602"/>
    <w:multiLevelType w:val="hybridMultilevel"/>
    <w:tmpl w:val="B47CA002"/>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06CA3228"/>
    <w:multiLevelType w:val="hybridMultilevel"/>
    <w:tmpl w:val="23F24B72"/>
    <w:lvl w:ilvl="0" w:tplc="DC9CC7B6">
      <w:start w:val="1"/>
      <w:numFmt w:val="decimal"/>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2749BA"/>
    <w:multiLevelType w:val="hybridMultilevel"/>
    <w:tmpl w:val="72CC5BB0"/>
    <w:lvl w:ilvl="0" w:tplc="41CEF98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7F067F"/>
    <w:multiLevelType w:val="hybridMultilevel"/>
    <w:tmpl w:val="20780AB6"/>
    <w:lvl w:ilvl="0" w:tplc="2C8691B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F2EF6"/>
    <w:multiLevelType w:val="hybridMultilevel"/>
    <w:tmpl w:val="C2607AFE"/>
    <w:lvl w:ilvl="0" w:tplc="092413EC">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60030A1"/>
    <w:multiLevelType w:val="hybridMultilevel"/>
    <w:tmpl w:val="E2AC7C24"/>
    <w:lvl w:ilvl="0" w:tplc="FB72DABE">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64E5608"/>
    <w:multiLevelType w:val="hybridMultilevel"/>
    <w:tmpl w:val="21BEC4B4"/>
    <w:lvl w:ilvl="0" w:tplc="A822B376">
      <w:start w:val="1"/>
      <w:numFmt w:val="lowerLetter"/>
      <w:lvlText w:val="%1."/>
      <w:lvlJc w:val="left"/>
      <w:pPr>
        <w:ind w:left="1440" w:hanging="360"/>
      </w:pPr>
      <w:rPr>
        <w:rFonts w:hint="default"/>
        <w:i w:val="0"/>
        <w:i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19B620BE"/>
    <w:multiLevelType w:val="hybridMultilevel"/>
    <w:tmpl w:val="7EF28AF8"/>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1D4F11C7"/>
    <w:multiLevelType w:val="hybridMultilevel"/>
    <w:tmpl w:val="BA445E4E"/>
    <w:lvl w:ilvl="0" w:tplc="5AA6FFD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55984"/>
    <w:multiLevelType w:val="hybridMultilevel"/>
    <w:tmpl w:val="5308BB16"/>
    <w:lvl w:ilvl="0" w:tplc="5D0A9D48">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E8A4C8C"/>
    <w:multiLevelType w:val="hybridMultilevel"/>
    <w:tmpl w:val="A15CF32C"/>
    <w:lvl w:ilvl="0" w:tplc="0DC49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EC05E6"/>
    <w:multiLevelType w:val="hybridMultilevel"/>
    <w:tmpl w:val="0BFAC94C"/>
    <w:lvl w:ilvl="0" w:tplc="D5F828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23E41FDC"/>
    <w:multiLevelType w:val="hybridMultilevel"/>
    <w:tmpl w:val="CEA64B3C"/>
    <w:lvl w:ilvl="0" w:tplc="9D1A73BC">
      <w:start w:val="1"/>
      <w:numFmt w:val="lowerLetter"/>
      <w:lvlText w:val="(%1)"/>
      <w:lvlJc w:val="left"/>
      <w:pPr>
        <w:ind w:left="2160" w:hanging="360"/>
      </w:pPr>
      <w:rPr>
        <w:rFonts w:ascii="Times New Roman" w:eastAsiaTheme="minorHAnsi" w:hAnsi="Times New Roman" w:cs="Times New Roman"/>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6512E88"/>
    <w:multiLevelType w:val="hybridMultilevel"/>
    <w:tmpl w:val="B5642C3E"/>
    <w:lvl w:ilvl="0" w:tplc="98CC6342">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A024DA7"/>
    <w:multiLevelType w:val="hybridMultilevel"/>
    <w:tmpl w:val="B096E7AA"/>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2BB85F31"/>
    <w:multiLevelType w:val="hybridMultilevel"/>
    <w:tmpl w:val="305A50D6"/>
    <w:lvl w:ilvl="0" w:tplc="2F5433B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2CB73730"/>
    <w:multiLevelType w:val="hybridMultilevel"/>
    <w:tmpl w:val="F02454EE"/>
    <w:lvl w:ilvl="0" w:tplc="C73CF366">
      <w:start w:val="1"/>
      <w:numFmt w:val="lowerLetter"/>
      <w:lvlText w:val="%1."/>
      <w:lvlJc w:val="left"/>
      <w:pPr>
        <w:ind w:left="1494" w:hanging="360"/>
      </w:pPr>
      <w:rPr>
        <w:rFonts w:ascii="Times New Roman" w:hAnsi="Times New Roman" w:cs="Times New Roman" w:hint="default"/>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2D0679B7"/>
    <w:multiLevelType w:val="hybridMultilevel"/>
    <w:tmpl w:val="CAA00892"/>
    <w:lvl w:ilvl="0" w:tplc="B5B6906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2E996FA0"/>
    <w:multiLevelType w:val="hybridMultilevel"/>
    <w:tmpl w:val="280C9A5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2EBF1FBC"/>
    <w:multiLevelType w:val="hybridMultilevel"/>
    <w:tmpl w:val="41EED3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2005910"/>
    <w:multiLevelType w:val="hybridMultilevel"/>
    <w:tmpl w:val="BF582868"/>
    <w:lvl w:ilvl="0" w:tplc="91888CCA">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15:restartNumberingAfterBreak="0">
    <w:nsid w:val="32BB68A7"/>
    <w:multiLevelType w:val="hybridMultilevel"/>
    <w:tmpl w:val="5A68BF88"/>
    <w:lvl w:ilvl="0" w:tplc="443AD7D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2F17CFA"/>
    <w:multiLevelType w:val="hybridMultilevel"/>
    <w:tmpl w:val="67B85FA0"/>
    <w:lvl w:ilvl="0" w:tplc="10A01AD8">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53875C7"/>
    <w:multiLevelType w:val="hybridMultilevel"/>
    <w:tmpl w:val="2B00F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9781E"/>
    <w:multiLevelType w:val="hybridMultilevel"/>
    <w:tmpl w:val="BB72B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562CDD"/>
    <w:multiLevelType w:val="hybridMultilevel"/>
    <w:tmpl w:val="97C28F08"/>
    <w:lvl w:ilvl="0" w:tplc="DAA47784">
      <w:start w:val="1"/>
      <w:numFmt w:val="lowerLetter"/>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1" w15:restartNumberingAfterBreak="0">
    <w:nsid w:val="39C02C8A"/>
    <w:multiLevelType w:val="hybridMultilevel"/>
    <w:tmpl w:val="40A2E14A"/>
    <w:lvl w:ilvl="0" w:tplc="DE4CB26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3DB216DC"/>
    <w:multiLevelType w:val="hybridMultilevel"/>
    <w:tmpl w:val="BA7E025C"/>
    <w:lvl w:ilvl="0" w:tplc="04210011">
      <w:start w:val="1"/>
      <w:numFmt w:val="decimal"/>
      <w:lvlText w:val="%1)"/>
      <w:lvlJc w:val="left"/>
      <w:pPr>
        <w:ind w:left="1996" w:hanging="360"/>
      </w:pPr>
    </w:lvl>
    <w:lvl w:ilvl="1" w:tplc="4956CEDC">
      <w:start w:val="1"/>
      <w:numFmt w:val="lowerLetter"/>
      <w:lvlText w:val="%2)"/>
      <w:lvlJc w:val="left"/>
      <w:pPr>
        <w:ind w:left="2716" w:hanging="360"/>
      </w:pPr>
      <w:rPr>
        <w:rFonts w:hint="default"/>
      </w:r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3" w15:restartNumberingAfterBreak="0">
    <w:nsid w:val="420C7682"/>
    <w:multiLevelType w:val="hybridMultilevel"/>
    <w:tmpl w:val="4E2C5860"/>
    <w:lvl w:ilvl="0" w:tplc="F5AC84AC">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3960F03"/>
    <w:multiLevelType w:val="hybridMultilevel"/>
    <w:tmpl w:val="2B888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4221383"/>
    <w:multiLevelType w:val="hybridMultilevel"/>
    <w:tmpl w:val="55D68688"/>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B053FBC"/>
    <w:multiLevelType w:val="hybridMultilevel"/>
    <w:tmpl w:val="5B82E4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B984FD5"/>
    <w:multiLevelType w:val="hybridMultilevel"/>
    <w:tmpl w:val="5C4090FE"/>
    <w:lvl w:ilvl="0" w:tplc="0B4826F6">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CD845DE"/>
    <w:multiLevelType w:val="hybridMultilevel"/>
    <w:tmpl w:val="5882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EB6F9F"/>
    <w:multiLevelType w:val="multilevel"/>
    <w:tmpl w:val="E7C03F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iCs/>
      </w:rPr>
    </w:lvl>
    <w:lvl w:ilvl="2">
      <w:start w:val="1"/>
      <w:numFmt w:val="decimal"/>
      <w:lvlText w:val="%1.%2.%3"/>
      <w:lvlJc w:val="left"/>
      <w:pPr>
        <w:ind w:left="2160" w:hanging="720"/>
      </w:pPr>
      <w:rPr>
        <w:rFonts w:hint="default"/>
        <w:i w:val="0"/>
        <w:i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E45726D"/>
    <w:multiLevelType w:val="hybridMultilevel"/>
    <w:tmpl w:val="FACC29C0"/>
    <w:lvl w:ilvl="0" w:tplc="11B6EA7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50825BA8"/>
    <w:multiLevelType w:val="hybridMultilevel"/>
    <w:tmpl w:val="10FCFAFC"/>
    <w:lvl w:ilvl="0" w:tplc="BDA0308E">
      <w:start w:val="1"/>
      <w:numFmt w:val="decimal"/>
      <w:lvlText w:val="%1)"/>
      <w:lvlJc w:val="left"/>
      <w:pPr>
        <w:ind w:left="720" w:hanging="360"/>
      </w:pPr>
      <w:rPr>
        <w:rFonts w:cs="Times New Roman" w:hint="default"/>
        <w:b/>
        <w:w w:val="1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0C60A7F"/>
    <w:multiLevelType w:val="hybridMultilevel"/>
    <w:tmpl w:val="95A418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2A300BB"/>
    <w:multiLevelType w:val="hybridMultilevel"/>
    <w:tmpl w:val="1D188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74527"/>
    <w:multiLevelType w:val="hybridMultilevel"/>
    <w:tmpl w:val="F0CC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7461D4"/>
    <w:multiLevelType w:val="hybridMultilevel"/>
    <w:tmpl w:val="B6C2B914"/>
    <w:lvl w:ilvl="0" w:tplc="B900D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720322E"/>
    <w:multiLevelType w:val="hybridMultilevel"/>
    <w:tmpl w:val="F24609E6"/>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7" w15:restartNumberingAfterBreak="0">
    <w:nsid w:val="583C4AED"/>
    <w:multiLevelType w:val="hybridMultilevel"/>
    <w:tmpl w:val="4BEC0180"/>
    <w:lvl w:ilvl="0" w:tplc="04210019">
      <w:start w:val="1"/>
      <w:numFmt w:val="lowerLetter"/>
      <w:lvlText w:val="%1."/>
      <w:lvlJc w:val="left"/>
      <w:pPr>
        <w:ind w:left="1967" w:hanging="360"/>
      </w:pPr>
    </w:lvl>
    <w:lvl w:ilvl="1" w:tplc="04210019" w:tentative="1">
      <w:start w:val="1"/>
      <w:numFmt w:val="lowerLetter"/>
      <w:lvlText w:val="%2."/>
      <w:lvlJc w:val="left"/>
      <w:pPr>
        <w:ind w:left="2687" w:hanging="360"/>
      </w:pPr>
    </w:lvl>
    <w:lvl w:ilvl="2" w:tplc="0421001B" w:tentative="1">
      <w:start w:val="1"/>
      <w:numFmt w:val="lowerRoman"/>
      <w:lvlText w:val="%3."/>
      <w:lvlJc w:val="right"/>
      <w:pPr>
        <w:ind w:left="3407" w:hanging="180"/>
      </w:pPr>
    </w:lvl>
    <w:lvl w:ilvl="3" w:tplc="0421000F" w:tentative="1">
      <w:start w:val="1"/>
      <w:numFmt w:val="decimal"/>
      <w:lvlText w:val="%4."/>
      <w:lvlJc w:val="left"/>
      <w:pPr>
        <w:ind w:left="4127" w:hanging="360"/>
      </w:pPr>
    </w:lvl>
    <w:lvl w:ilvl="4" w:tplc="04210019" w:tentative="1">
      <w:start w:val="1"/>
      <w:numFmt w:val="lowerLetter"/>
      <w:lvlText w:val="%5."/>
      <w:lvlJc w:val="left"/>
      <w:pPr>
        <w:ind w:left="4847" w:hanging="360"/>
      </w:pPr>
    </w:lvl>
    <w:lvl w:ilvl="5" w:tplc="0421001B" w:tentative="1">
      <w:start w:val="1"/>
      <w:numFmt w:val="lowerRoman"/>
      <w:lvlText w:val="%6."/>
      <w:lvlJc w:val="right"/>
      <w:pPr>
        <w:ind w:left="5567" w:hanging="180"/>
      </w:pPr>
    </w:lvl>
    <w:lvl w:ilvl="6" w:tplc="0421000F" w:tentative="1">
      <w:start w:val="1"/>
      <w:numFmt w:val="decimal"/>
      <w:lvlText w:val="%7."/>
      <w:lvlJc w:val="left"/>
      <w:pPr>
        <w:ind w:left="6287" w:hanging="360"/>
      </w:pPr>
    </w:lvl>
    <w:lvl w:ilvl="7" w:tplc="04210019" w:tentative="1">
      <w:start w:val="1"/>
      <w:numFmt w:val="lowerLetter"/>
      <w:lvlText w:val="%8."/>
      <w:lvlJc w:val="left"/>
      <w:pPr>
        <w:ind w:left="7007" w:hanging="360"/>
      </w:pPr>
    </w:lvl>
    <w:lvl w:ilvl="8" w:tplc="0421001B" w:tentative="1">
      <w:start w:val="1"/>
      <w:numFmt w:val="lowerRoman"/>
      <w:lvlText w:val="%9."/>
      <w:lvlJc w:val="right"/>
      <w:pPr>
        <w:ind w:left="7727" w:hanging="180"/>
      </w:pPr>
    </w:lvl>
  </w:abstractNum>
  <w:abstractNum w:abstractNumId="48" w15:restartNumberingAfterBreak="0">
    <w:nsid w:val="58492802"/>
    <w:multiLevelType w:val="hybridMultilevel"/>
    <w:tmpl w:val="64DCBE6C"/>
    <w:lvl w:ilvl="0" w:tplc="04210019">
      <w:start w:val="1"/>
      <w:numFmt w:val="lowerLetter"/>
      <w:lvlText w:val="%1."/>
      <w:lvlJc w:val="left"/>
      <w:pPr>
        <w:ind w:left="1713" w:hanging="360"/>
      </w:pPr>
    </w:lvl>
    <w:lvl w:ilvl="1" w:tplc="C0BEAA54">
      <w:start w:val="1"/>
      <w:numFmt w:val="lowerLetter"/>
      <w:lvlText w:val="%2."/>
      <w:lvlJc w:val="left"/>
      <w:pPr>
        <w:ind w:left="2433" w:hanging="360"/>
      </w:pPr>
      <w:rPr>
        <w:i w:val="0"/>
        <w:iCs w:val="0"/>
      </w:r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9" w15:restartNumberingAfterBreak="0">
    <w:nsid w:val="58DD53B6"/>
    <w:multiLevelType w:val="hybridMultilevel"/>
    <w:tmpl w:val="3D10E79C"/>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0" w15:restartNumberingAfterBreak="0">
    <w:nsid w:val="5A792D76"/>
    <w:multiLevelType w:val="hybridMultilevel"/>
    <w:tmpl w:val="94DC5D1E"/>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1" w15:restartNumberingAfterBreak="0">
    <w:nsid w:val="5B103C8E"/>
    <w:multiLevelType w:val="hybridMultilevel"/>
    <w:tmpl w:val="9FB2F2F4"/>
    <w:lvl w:ilvl="0" w:tplc="04090019">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52" w15:restartNumberingAfterBreak="0">
    <w:nsid w:val="60BA01BB"/>
    <w:multiLevelType w:val="hybridMultilevel"/>
    <w:tmpl w:val="1354E7EA"/>
    <w:lvl w:ilvl="0" w:tplc="F0487F8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3" w15:restartNumberingAfterBreak="0">
    <w:nsid w:val="63E91AAE"/>
    <w:multiLevelType w:val="hybridMultilevel"/>
    <w:tmpl w:val="E7DC85E8"/>
    <w:lvl w:ilvl="0" w:tplc="04210011">
      <w:start w:val="1"/>
      <w:numFmt w:val="decimal"/>
      <w:lvlText w:val="%1)"/>
      <w:lvlJc w:val="left"/>
      <w:pPr>
        <w:ind w:left="1996" w:hanging="360"/>
      </w:pPr>
    </w:lvl>
    <w:lvl w:ilvl="1" w:tplc="04210011">
      <w:start w:val="1"/>
      <w:numFmt w:val="decimal"/>
      <w:lvlText w:val="%2)"/>
      <w:lvlJc w:val="left"/>
      <w:pPr>
        <w:ind w:left="2716" w:hanging="360"/>
      </w:pPr>
    </w:lvl>
    <w:lvl w:ilvl="2" w:tplc="1F64A16A">
      <w:start w:val="1"/>
      <w:numFmt w:val="decimal"/>
      <w:lvlText w:val="%3."/>
      <w:lvlJc w:val="left"/>
      <w:pPr>
        <w:ind w:left="3616" w:hanging="360"/>
      </w:pPr>
      <w:rPr>
        <w:rFonts w:hint="default"/>
      </w:rPr>
    </w:lvl>
    <w:lvl w:ilvl="3" w:tplc="8A88FC5A">
      <w:start w:val="2"/>
      <w:numFmt w:val="upperLetter"/>
      <w:lvlText w:val="%4."/>
      <w:lvlJc w:val="left"/>
      <w:pPr>
        <w:ind w:left="4156" w:hanging="360"/>
      </w:pPr>
      <w:rPr>
        <w:rFonts w:hint="default"/>
      </w:r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4" w15:restartNumberingAfterBreak="0">
    <w:nsid w:val="66A93247"/>
    <w:multiLevelType w:val="hybridMultilevel"/>
    <w:tmpl w:val="6C905154"/>
    <w:lvl w:ilvl="0" w:tplc="5D82E1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7881790"/>
    <w:multiLevelType w:val="hybridMultilevel"/>
    <w:tmpl w:val="39B2CFEA"/>
    <w:lvl w:ilvl="0" w:tplc="B616E7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67C41F29"/>
    <w:multiLevelType w:val="hybridMultilevel"/>
    <w:tmpl w:val="3AD46A94"/>
    <w:lvl w:ilvl="0" w:tplc="04090019">
      <w:start w:val="1"/>
      <w:numFmt w:val="lowerLetter"/>
      <w:lvlText w:val="%1."/>
      <w:lvlJc w:val="left"/>
      <w:pPr>
        <w:ind w:left="2061" w:hanging="360"/>
      </w:pPr>
      <w:rPr>
        <w:rFonts w:hint="default"/>
        <w:b/>
        <w:bCs/>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7" w15:restartNumberingAfterBreak="0">
    <w:nsid w:val="6B375EC8"/>
    <w:multiLevelType w:val="hybridMultilevel"/>
    <w:tmpl w:val="034AA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7059AA"/>
    <w:multiLevelType w:val="hybridMultilevel"/>
    <w:tmpl w:val="47304E7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15:restartNumberingAfterBreak="0">
    <w:nsid w:val="74675EE9"/>
    <w:multiLevelType w:val="hybridMultilevel"/>
    <w:tmpl w:val="5882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DD045F"/>
    <w:multiLevelType w:val="hybridMultilevel"/>
    <w:tmpl w:val="C046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7066E9"/>
    <w:multiLevelType w:val="hybridMultilevel"/>
    <w:tmpl w:val="13786024"/>
    <w:lvl w:ilvl="0" w:tplc="C93C958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791D1DD0"/>
    <w:multiLevelType w:val="hybridMultilevel"/>
    <w:tmpl w:val="48CE7CE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A794BEB"/>
    <w:multiLevelType w:val="hybridMultilevel"/>
    <w:tmpl w:val="F0EE6A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7CAB74DB"/>
    <w:multiLevelType w:val="hybridMultilevel"/>
    <w:tmpl w:val="E794D4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3"/>
  </w:num>
  <w:num w:numId="2">
    <w:abstractNumId w:val="26"/>
  </w:num>
  <w:num w:numId="3">
    <w:abstractNumId w:val="48"/>
  </w:num>
  <w:num w:numId="4">
    <w:abstractNumId w:val="32"/>
  </w:num>
  <w:num w:numId="5">
    <w:abstractNumId w:val="62"/>
  </w:num>
  <w:num w:numId="6">
    <w:abstractNumId w:val="53"/>
  </w:num>
  <w:num w:numId="7">
    <w:abstractNumId w:val="64"/>
  </w:num>
  <w:num w:numId="8">
    <w:abstractNumId w:val="33"/>
  </w:num>
  <w:num w:numId="9">
    <w:abstractNumId w:val="22"/>
  </w:num>
  <w:num w:numId="10">
    <w:abstractNumId w:val="47"/>
  </w:num>
  <w:num w:numId="11">
    <w:abstractNumId w:val="24"/>
  </w:num>
  <w:num w:numId="12">
    <w:abstractNumId w:val="58"/>
  </w:num>
  <w:num w:numId="13">
    <w:abstractNumId w:val="0"/>
  </w:num>
  <w:num w:numId="14">
    <w:abstractNumId w:val="23"/>
  </w:num>
  <w:num w:numId="15">
    <w:abstractNumId w:val="5"/>
  </w:num>
  <w:num w:numId="16">
    <w:abstractNumId w:val="56"/>
  </w:num>
  <w:num w:numId="17">
    <w:abstractNumId w:val="49"/>
  </w:num>
  <w:num w:numId="18">
    <w:abstractNumId w:val="50"/>
  </w:num>
  <w:num w:numId="19">
    <w:abstractNumId w:val="46"/>
  </w:num>
  <w:num w:numId="20">
    <w:abstractNumId w:val="57"/>
  </w:num>
  <w:num w:numId="21">
    <w:abstractNumId w:val="2"/>
  </w:num>
  <w:num w:numId="22">
    <w:abstractNumId w:val="30"/>
  </w:num>
  <w:num w:numId="23">
    <w:abstractNumId w:val="40"/>
  </w:num>
  <w:num w:numId="24">
    <w:abstractNumId w:val="18"/>
  </w:num>
  <w:num w:numId="25">
    <w:abstractNumId w:val="4"/>
  </w:num>
  <w:num w:numId="26">
    <w:abstractNumId w:val="17"/>
  </w:num>
  <w:num w:numId="27">
    <w:abstractNumId w:val="9"/>
  </w:num>
  <w:num w:numId="28">
    <w:abstractNumId w:val="52"/>
  </w:num>
  <w:num w:numId="29">
    <w:abstractNumId w:val="35"/>
  </w:num>
  <w:num w:numId="30">
    <w:abstractNumId w:val="12"/>
  </w:num>
  <w:num w:numId="31">
    <w:abstractNumId w:val="19"/>
  </w:num>
  <w:num w:numId="32">
    <w:abstractNumId w:val="11"/>
  </w:num>
  <w:num w:numId="33">
    <w:abstractNumId w:val="1"/>
  </w:num>
  <w:num w:numId="34">
    <w:abstractNumId w:val="15"/>
  </w:num>
  <w:num w:numId="35">
    <w:abstractNumId w:val="25"/>
  </w:num>
  <w:num w:numId="36">
    <w:abstractNumId w:val="42"/>
  </w:num>
  <w:num w:numId="37">
    <w:abstractNumId w:val="14"/>
  </w:num>
  <w:num w:numId="38">
    <w:abstractNumId w:val="10"/>
  </w:num>
  <w:num w:numId="39">
    <w:abstractNumId w:val="16"/>
  </w:num>
  <w:num w:numId="40">
    <w:abstractNumId w:val="27"/>
  </w:num>
  <w:num w:numId="41">
    <w:abstractNumId w:val="41"/>
  </w:num>
  <w:num w:numId="42">
    <w:abstractNumId w:val="61"/>
  </w:num>
  <w:num w:numId="43">
    <w:abstractNumId w:val="31"/>
  </w:num>
  <w:num w:numId="44">
    <w:abstractNumId w:val="51"/>
  </w:num>
  <w:num w:numId="45">
    <w:abstractNumId w:val="29"/>
  </w:num>
  <w:num w:numId="46">
    <w:abstractNumId w:val="43"/>
  </w:num>
  <w:num w:numId="47">
    <w:abstractNumId w:val="28"/>
  </w:num>
  <w:num w:numId="48">
    <w:abstractNumId w:val="34"/>
  </w:num>
  <w:num w:numId="49">
    <w:abstractNumId w:val="60"/>
  </w:num>
  <w:num w:numId="50">
    <w:abstractNumId w:val="37"/>
  </w:num>
  <w:num w:numId="51">
    <w:abstractNumId w:val="54"/>
  </w:num>
  <w:num w:numId="52">
    <w:abstractNumId w:val="21"/>
  </w:num>
  <w:num w:numId="53">
    <w:abstractNumId w:val="8"/>
  </w:num>
  <w:num w:numId="54">
    <w:abstractNumId w:val="13"/>
  </w:num>
  <w:num w:numId="55">
    <w:abstractNumId w:val="36"/>
  </w:num>
  <w:num w:numId="56">
    <w:abstractNumId w:val="38"/>
  </w:num>
  <w:num w:numId="57">
    <w:abstractNumId w:val="44"/>
  </w:num>
  <w:num w:numId="58">
    <w:abstractNumId w:val="39"/>
  </w:num>
  <w:num w:numId="59">
    <w:abstractNumId w:val="6"/>
  </w:num>
  <w:num w:numId="60">
    <w:abstractNumId w:val="7"/>
  </w:num>
  <w:num w:numId="61">
    <w:abstractNumId w:val="59"/>
  </w:num>
  <w:num w:numId="62">
    <w:abstractNumId w:val="45"/>
  </w:num>
  <w:num w:numId="63">
    <w:abstractNumId w:val="55"/>
  </w:num>
  <w:num w:numId="64">
    <w:abstractNumId w:val="20"/>
  </w:num>
  <w:num w:numId="65">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FD"/>
    <w:rsid w:val="00007142"/>
    <w:rsid w:val="000118B4"/>
    <w:rsid w:val="000216A7"/>
    <w:rsid w:val="00021954"/>
    <w:rsid w:val="0003100E"/>
    <w:rsid w:val="00032A71"/>
    <w:rsid w:val="00034E84"/>
    <w:rsid w:val="000509BE"/>
    <w:rsid w:val="00063D9D"/>
    <w:rsid w:val="000858B8"/>
    <w:rsid w:val="00097329"/>
    <w:rsid w:val="000B00B5"/>
    <w:rsid w:val="00103A44"/>
    <w:rsid w:val="00125BE7"/>
    <w:rsid w:val="00135362"/>
    <w:rsid w:val="00173F4A"/>
    <w:rsid w:val="001D0443"/>
    <w:rsid w:val="001D3FE7"/>
    <w:rsid w:val="001D6201"/>
    <w:rsid w:val="002165FB"/>
    <w:rsid w:val="00227A08"/>
    <w:rsid w:val="00243178"/>
    <w:rsid w:val="00244983"/>
    <w:rsid w:val="00244ADE"/>
    <w:rsid w:val="00285637"/>
    <w:rsid w:val="00293464"/>
    <w:rsid w:val="002D5F3F"/>
    <w:rsid w:val="002F1713"/>
    <w:rsid w:val="00305BDF"/>
    <w:rsid w:val="0036270B"/>
    <w:rsid w:val="003827D8"/>
    <w:rsid w:val="003840DE"/>
    <w:rsid w:val="003948FD"/>
    <w:rsid w:val="003B5459"/>
    <w:rsid w:val="003F236D"/>
    <w:rsid w:val="00421AC2"/>
    <w:rsid w:val="00457878"/>
    <w:rsid w:val="004C4A43"/>
    <w:rsid w:val="004D71FD"/>
    <w:rsid w:val="005543CE"/>
    <w:rsid w:val="00576E7B"/>
    <w:rsid w:val="005A50FE"/>
    <w:rsid w:val="005D3192"/>
    <w:rsid w:val="005F1F14"/>
    <w:rsid w:val="0060777E"/>
    <w:rsid w:val="0062090D"/>
    <w:rsid w:val="006361C3"/>
    <w:rsid w:val="00643DE4"/>
    <w:rsid w:val="00651074"/>
    <w:rsid w:val="00652219"/>
    <w:rsid w:val="006701E5"/>
    <w:rsid w:val="00672C1B"/>
    <w:rsid w:val="00672F2C"/>
    <w:rsid w:val="006A5ED6"/>
    <w:rsid w:val="006D0C9E"/>
    <w:rsid w:val="006E763E"/>
    <w:rsid w:val="006F0420"/>
    <w:rsid w:val="0074488A"/>
    <w:rsid w:val="00745176"/>
    <w:rsid w:val="00751060"/>
    <w:rsid w:val="007518DD"/>
    <w:rsid w:val="0075706E"/>
    <w:rsid w:val="007B0E47"/>
    <w:rsid w:val="007B513A"/>
    <w:rsid w:val="007D5EE0"/>
    <w:rsid w:val="007F72CC"/>
    <w:rsid w:val="0080203A"/>
    <w:rsid w:val="00815198"/>
    <w:rsid w:val="00823B5F"/>
    <w:rsid w:val="008357EA"/>
    <w:rsid w:val="0083594E"/>
    <w:rsid w:val="00843B31"/>
    <w:rsid w:val="0087498A"/>
    <w:rsid w:val="008A6FFF"/>
    <w:rsid w:val="008B660C"/>
    <w:rsid w:val="00902047"/>
    <w:rsid w:val="009221FC"/>
    <w:rsid w:val="009334BD"/>
    <w:rsid w:val="00957471"/>
    <w:rsid w:val="00976E3D"/>
    <w:rsid w:val="00982EF0"/>
    <w:rsid w:val="009862C3"/>
    <w:rsid w:val="009952F8"/>
    <w:rsid w:val="009E2204"/>
    <w:rsid w:val="009F0A0C"/>
    <w:rsid w:val="00A602F3"/>
    <w:rsid w:val="00A90CED"/>
    <w:rsid w:val="00AF2E9C"/>
    <w:rsid w:val="00B159BA"/>
    <w:rsid w:val="00B17C1E"/>
    <w:rsid w:val="00B40C51"/>
    <w:rsid w:val="00B42448"/>
    <w:rsid w:val="00B566E5"/>
    <w:rsid w:val="00B63B54"/>
    <w:rsid w:val="00B86925"/>
    <w:rsid w:val="00BC5922"/>
    <w:rsid w:val="00BF7F26"/>
    <w:rsid w:val="00C12F80"/>
    <w:rsid w:val="00C8280A"/>
    <w:rsid w:val="00C87800"/>
    <w:rsid w:val="00C90DB6"/>
    <w:rsid w:val="00CC11F2"/>
    <w:rsid w:val="00DD60C8"/>
    <w:rsid w:val="00E3564A"/>
    <w:rsid w:val="00E51038"/>
    <w:rsid w:val="00E628E8"/>
    <w:rsid w:val="00E727C8"/>
    <w:rsid w:val="00E734EA"/>
    <w:rsid w:val="00E95E77"/>
    <w:rsid w:val="00ED10CA"/>
    <w:rsid w:val="00F11487"/>
    <w:rsid w:val="00F12D2D"/>
    <w:rsid w:val="00F21C4E"/>
    <w:rsid w:val="00F32565"/>
    <w:rsid w:val="00F91F5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4D8DF"/>
  <w15:docId w15:val="{8382F477-6C71-0548-AF9A-23734D78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A0C"/>
  </w:style>
  <w:style w:type="paragraph" w:styleId="Heading1">
    <w:name w:val="heading 1"/>
    <w:basedOn w:val="Normal"/>
    <w:next w:val="Normal"/>
    <w:link w:val="Heading1Char"/>
    <w:uiPriority w:val="9"/>
    <w:qFormat/>
    <w:rsid w:val="003948FD"/>
    <w:pPr>
      <w:keepNext/>
      <w:spacing w:before="240" w:after="60"/>
      <w:outlineLvl w:val="0"/>
    </w:pPr>
    <w:rPr>
      <w:rFonts w:ascii="Cambria" w:eastAsia="Times New Roman" w:hAnsi="Cambria" w:cs="Times New Roman"/>
      <w:b/>
      <w:bCs/>
      <w:kern w:val="32"/>
      <w:sz w:val="32"/>
      <w:szCs w:val="32"/>
      <w:lang w:eastAsia="id-ID"/>
    </w:rPr>
  </w:style>
  <w:style w:type="paragraph" w:styleId="Heading2">
    <w:name w:val="heading 2"/>
    <w:basedOn w:val="Normal"/>
    <w:link w:val="Heading2Char"/>
    <w:uiPriority w:val="9"/>
    <w:qFormat/>
    <w:rsid w:val="00823B5F"/>
    <w:pPr>
      <w:spacing w:before="100" w:beforeAutospacing="1" w:after="100" w:afterAutospacing="1" w:line="240" w:lineRule="auto"/>
      <w:outlineLvl w:val="1"/>
    </w:pPr>
    <w:rPr>
      <w:rFonts w:asciiTheme="majorBidi" w:eastAsia="Times New Roman" w:hAnsiTheme="majorBidi" w:cs="Times New Roman"/>
      <w:b/>
      <w:bCs/>
      <w:sz w:val="36"/>
      <w:szCs w:val="36"/>
      <w:lang w:val="en-US"/>
    </w:rPr>
  </w:style>
  <w:style w:type="paragraph" w:styleId="Heading3">
    <w:name w:val="heading 3"/>
    <w:basedOn w:val="Normal"/>
    <w:next w:val="Normal"/>
    <w:link w:val="Heading3Char"/>
    <w:uiPriority w:val="9"/>
    <w:unhideWhenUsed/>
    <w:qFormat/>
    <w:rsid w:val="00823B5F"/>
    <w:pPr>
      <w:keepNext/>
      <w:keepLines/>
      <w:spacing w:before="200" w:after="0" w:line="256" w:lineRule="auto"/>
      <w:outlineLvl w:val="2"/>
    </w:pPr>
    <w:rPr>
      <w:rFonts w:asciiTheme="majorHAnsi" w:eastAsiaTheme="majorEastAsia" w:hAnsiTheme="majorHAnsi" w:cs="Times New Roman"/>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ab,Body of text"/>
    <w:basedOn w:val="Normal"/>
    <w:link w:val="ListParagraphChar"/>
    <w:uiPriority w:val="34"/>
    <w:qFormat/>
    <w:rsid w:val="004D71FD"/>
    <w:pPr>
      <w:ind w:left="720"/>
      <w:contextualSpacing/>
    </w:pPr>
  </w:style>
  <w:style w:type="paragraph" w:styleId="FootnoteText">
    <w:name w:val="footnote text"/>
    <w:aliases w:val="Char Char Char Char,Char Char Char1,Char Char1,Char Char Char,f_Footnote Char,Footnote Text Char Char Char"/>
    <w:basedOn w:val="Normal"/>
    <w:link w:val="FootnoteTextChar"/>
    <w:uiPriority w:val="99"/>
    <w:unhideWhenUsed/>
    <w:qFormat/>
    <w:rsid w:val="00E51038"/>
    <w:pPr>
      <w:spacing w:after="0" w:line="240" w:lineRule="auto"/>
    </w:pPr>
    <w:rPr>
      <w:sz w:val="20"/>
      <w:szCs w:val="20"/>
    </w:rPr>
  </w:style>
  <w:style w:type="character" w:customStyle="1" w:styleId="FootnoteTextChar">
    <w:name w:val="Footnote Text Char"/>
    <w:aliases w:val="Char Char Char Char Char1,Char Char Char1 Char1,Char Char1 Char1,Char Char Char Char2,f_Footnote Char Char1,Footnote Text Char Char Char Char1"/>
    <w:basedOn w:val="DefaultParagraphFont"/>
    <w:link w:val="FootnoteText"/>
    <w:uiPriority w:val="99"/>
    <w:rsid w:val="00E51038"/>
    <w:rPr>
      <w:sz w:val="20"/>
      <w:szCs w:val="20"/>
    </w:rPr>
  </w:style>
  <w:style w:type="character" w:styleId="FootnoteReference">
    <w:name w:val="footnote reference"/>
    <w:basedOn w:val="DefaultParagraphFont"/>
    <w:uiPriority w:val="99"/>
    <w:unhideWhenUsed/>
    <w:rsid w:val="00E51038"/>
    <w:rPr>
      <w:vertAlign w:val="superscript"/>
    </w:rPr>
  </w:style>
  <w:style w:type="paragraph" w:styleId="BalloonText">
    <w:name w:val="Balloon Text"/>
    <w:basedOn w:val="Normal"/>
    <w:link w:val="BalloonTextChar"/>
    <w:uiPriority w:val="99"/>
    <w:semiHidden/>
    <w:unhideWhenUsed/>
    <w:rsid w:val="00670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1E5"/>
    <w:rPr>
      <w:rFonts w:ascii="Tahoma" w:hAnsi="Tahoma" w:cs="Tahoma"/>
      <w:sz w:val="16"/>
      <w:szCs w:val="16"/>
    </w:rPr>
  </w:style>
  <w:style w:type="paragraph" w:styleId="Header">
    <w:name w:val="header"/>
    <w:basedOn w:val="Normal"/>
    <w:link w:val="HeaderChar"/>
    <w:uiPriority w:val="99"/>
    <w:unhideWhenUsed/>
    <w:rsid w:val="006701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01E5"/>
  </w:style>
  <w:style w:type="paragraph" w:styleId="Footer">
    <w:name w:val="footer"/>
    <w:basedOn w:val="Normal"/>
    <w:link w:val="FooterChar"/>
    <w:uiPriority w:val="99"/>
    <w:unhideWhenUsed/>
    <w:rsid w:val="006701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01E5"/>
  </w:style>
  <w:style w:type="character" w:customStyle="1" w:styleId="Heading1Char">
    <w:name w:val="Heading 1 Char"/>
    <w:basedOn w:val="DefaultParagraphFont"/>
    <w:link w:val="Heading1"/>
    <w:uiPriority w:val="9"/>
    <w:rsid w:val="003948FD"/>
    <w:rPr>
      <w:rFonts w:ascii="Cambria" w:eastAsia="Times New Roman" w:hAnsi="Cambria" w:cs="Times New Roman"/>
      <w:b/>
      <w:bCs/>
      <w:kern w:val="32"/>
      <w:sz w:val="32"/>
      <w:szCs w:val="32"/>
      <w:lang w:eastAsia="id-ID"/>
    </w:rPr>
  </w:style>
  <w:style w:type="character" w:styleId="Hyperlink">
    <w:name w:val="Hyperlink"/>
    <w:basedOn w:val="DefaultParagraphFont"/>
    <w:uiPriority w:val="99"/>
    <w:unhideWhenUsed/>
    <w:rsid w:val="003948FD"/>
    <w:rPr>
      <w:color w:val="0000FF" w:themeColor="hyperlink"/>
      <w:u w:val="single"/>
    </w:rPr>
  </w:style>
  <w:style w:type="character" w:styleId="Emphasis">
    <w:name w:val="Emphasis"/>
    <w:uiPriority w:val="20"/>
    <w:qFormat/>
    <w:rsid w:val="009334BD"/>
    <w:rPr>
      <w:i/>
      <w:iCs/>
    </w:rPr>
  </w:style>
  <w:style w:type="character" w:customStyle="1" w:styleId="Heading2Char">
    <w:name w:val="Heading 2 Char"/>
    <w:basedOn w:val="DefaultParagraphFont"/>
    <w:link w:val="Heading2"/>
    <w:uiPriority w:val="9"/>
    <w:rsid w:val="00823B5F"/>
    <w:rPr>
      <w:rFonts w:asciiTheme="majorBidi" w:eastAsia="Times New Roman" w:hAnsiTheme="majorBidi" w:cs="Times New Roman"/>
      <w:b/>
      <w:bCs/>
      <w:sz w:val="36"/>
      <w:szCs w:val="36"/>
      <w:lang w:val="en-US"/>
    </w:rPr>
  </w:style>
  <w:style w:type="character" w:customStyle="1" w:styleId="Heading3Char">
    <w:name w:val="Heading 3 Char"/>
    <w:basedOn w:val="DefaultParagraphFont"/>
    <w:link w:val="Heading3"/>
    <w:uiPriority w:val="9"/>
    <w:rsid w:val="00823B5F"/>
    <w:rPr>
      <w:rFonts w:asciiTheme="majorHAnsi" w:eastAsiaTheme="majorEastAsia" w:hAnsiTheme="majorHAnsi" w:cs="Times New Roman"/>
      <w:b/>
      <w:bCs/>
      <w:color w:val="4F81BD" w:themeColor="accent1"/>
    </w:rPr>
  </w:style>
  <w:style w:type="character" w:customStyle="1" w:styleId="FootnoteTextChar1">
    <w:name w:val="Footnote Text Char1"/>
    <w:aliases w:val="Footnote Text Char Char,Char Char Char Char Char,Char Char Char1 Char,Char Char1 Char,Char Char Char Char1,f_Footnote Char Char,Footnote Text Char Char Char Char"/>
    <w:basedOn w:val="DefaultParagraphFont"/>
    <w:uiPriority w:val="99"/>
    <w:locked/>
    <w:rsid w:val="00823B5F"/>
    <w:rPr>
      <w:rFonts w:asciiTheme="minorHAnsi" w:hAnsiTheme="minorHAnsi" w:cs="Arial"/>
      <w:noProof/>
      <w:sz w:val="20"/>
      <w:szCs w:val="20"/>
    </w:rPr>
  </w:style>
  <w:style w:type="character" w:customStyle="1" w:styleId="ListParagraphChar">
    <w:name w:val="List Paragraph Char"/>
    <w:aliases w:val="arab Char,Body of text Char"/>
    <w:link w:val="ListParagraph"/>
    <w:uiPriority w:val="34"/>
    <w:locked/>
    <w:rsid w:val="00823B5F"/>
  </w:style>
  <w:style w:type="paragraph" w:styleId="NoSpacing">
    <w:name w:val="No Spacing"/>
    <w:link w:val="NoSpacingChar"/>
    <w:uiPriority w:val="99"/>
    <w:qFormat/>
    <w:rsid w:val="00823B5F"/>
    <w:pPr>
      <w:spacing w:after="0" w:line="240" w:lineRule="auto"/>
    </w:pPr>
    <w:rPr>
      <w:rFonts w:eastAsia="Times New Roman" w:cs="Arial"/>
      <w:lang w:val="en-US"/>
    </w:rPr>
  </w:style>
  <w:style w:type="character" w:customStyle="1" w:styleId="NoSpacingChar">
    <w:name w:val="No Spacing Char"/>
    <w:basedOn w:val="DefaultParagraphFont"/>
    <w:link w:val="NoSpacing"/>
    <w:uiPriority w:val="99"/>
    <w:locked/>
    <w:rsid w:val="00823B5F"/>
    <w:rPr>
      <w:rFonts w:eastAsia="Times New Roman" w:cs="Arial"/>
      <w:lang w:val="en-US"/>
    </w:rPr>
  </w:style>
  <w:style w:type="paragraph" w:customStyle="1" w:styleId="Default">
    <w:name w:val="Default"/>
    <w:rsid w:val="00823B5F"/>
    <w:pPr>
      <w:autoSpaceDE w:val="0"/>
      <w:autoSpaceDN w:val="0"/>
      <w:adjustRightInd w:val="0"/>
      <w:spacing w:after="0" w:line="240" w:lineRule="auto"/>
    </w:pPr>
    <w:rPr>
      <w:rFonts w:asciiTheme="majorBidi" w:eastAsia="Times New Roman" w:hAnsiTheme="majorBidi" w:cs="Times New Roman"/>
      <w:color w:val="000000"/>
      <w:sz w:val="24"/>
      <w:szCs w:val="24"/>
      <w:lang w:val="en-US"/>
    </w:rPr>
  </w:style>
  <w:style w:type="paragraph" w:styleId="BodyTextIndent">
    <w:name w:val="Body Text Indent"/>
    <w:basedOn w:val="Normal"/>
    <w:link w:val="BodyTextIndentChar"/>
    <w:uiPriority w:val="99"/>
    <w:unhideWhenUsed/>
    <w:rsid w:val="00823B5F"/>
    <w:pPr>
      <w:spacing w:after="0" w:line="480" w:lineRule="auto"/>
      <w:ind w:firstLine="935"/>
      <w:jc w:val="both"/>
    </w:pPr>
    <w:rPr>
      <w:rFonts w:asciiTheme="majorBidi" w:eastAsia="Times New Roman" w:hAnsiTheme="majorBidi" w:cs="Times New Roman"/>
      <w:sz w:val="24"/>
      <w:szCs w:val="24"/>
      <w:lang w:val="en-US"/>
    </w:rPr>
  </w:style>
  <w:style w:type="character" w:customStyle="1" w:styleId="BodyTextIndentChar">
    <w:name w:val="Body Text Indent Char"/>
    <w:basedOn w:val="DefaultParagraphFont"/>
    <w:link w:val="BodyTextIndent"/>
    <w:uiPriority w:val="99"/>
    <w:rsid w:val="00823B5F"/>
    <w:rPr>
      <w:rFonts w:asciiTheme="majorBidi" w:eastAsia="Times New Roman" w:hAnsiTheme="majorBidi" w:cs="Times New Roman"/>
      <w:sz w:val="24"/>
      <w:szCs w:val="24"/>
      <w:lang w:val="en-US"/>
    </w:rPr>
  </w:style>
  <w:style w:type="paragraph" w:styleId="BodyTextIndent3">
    <w:name w:val="Body Text Indent 3"/>
    <w:basedOn w:val="Normal"/>
    <w:link w:val="BodyTextIndent3Char"/>
    <w:uiPriority w:val="99"/>
    <w:unhideWhenUsed/>
    <w:rsid w:val="00823B5F"/>
    <w:pPr>
      <w:spacing w:after="120"/>
      <w:ind w:left="360"/>
    </w:pPr>
    <w:rPr>
      <w:rFonts w:eastAsia="Times New Roman" w:cs="Arial"/>
      <w:sz w:val="16"/>
      <w:szCs w:val="16"/>
      <w:lang w:val="en-US"/>
    </w:rPr>
  </w:style>
  <w:style w:type="character" w:customStyle="1" w:styleId="BodyTextIndent3Char">
    <w:name w:val="Body Text Indent 3 Char"/>
    <w:basedOn w:val="DefaultParagraphFont"/>
    <w:link w:val="BodyTextIndent3"/>
    <w:uiPriority w:val="99"/>
    <w:rsid w:val="00823B5F"/>
    <w:rPr>
      <w:rFonts w:eastAsia="Times New Roman" w:cs="Arial"/>
      <w:sz w:val="16"/>
      <w:szCs w:val="16"/>
      <w:lang w:val="en-US"/>
    </w:rPr>
  </w:style>
  <w:style w:type="character" w:customStyle="1" w:styleId="fullpost">
    <w:name w:val="fullpost"/>
    <w:rsid w:val="00823B5F"/>
  </w:style>
  <w:style w:type="character" w:styleId="IntenseEmphasis">
    <w:name w:val="Intense Emphasis"/>
    <w:basedOn w:val="DefaultParagraphFont"/>
    <w:uiPriority w:val="21"/>
    <w:qFormat/>
    <w:rsid w:val="00823B5F"/>
    <w:rPr>
      <w:rFonts w:cs="Times New Roman"/>
      <w:b/>
      <w:bCs/>
      <w:i/>
      <w:iCs/>
      <w:color w:val="4F81BD" w:themeColor="accent1"/>
    </w:rPr>
  </w:style>
  <w:style w:type="paragraph" w:customStyle="1" w:styleId="A1jdl">
    <w:name w:val="A.1. jdl"/>
    <w:basedOn w:val="Normal"/>
    <w:rsid w:val="00823B5F"/>
    <w:pPr>
      <w:spacing w:before="120" w:after="0" w:line="240" w:lineRule="auto"/>
      <w:ind w:left="720" w:hanging="360"/>
    </w:pPr>
    <w:rPr>
      <w:rFonts w:ascii="Trebuchet MS" w:eastAsia="Times New Roman" w:hAnsi="Trebuchet MS" w:cs="Times New Roman"/>
      <w:b/>
      <w:szCs w:val="24"/>
      <w:lang w:val="nl-NL"/>
    </w:rPr>
  </w:style>
  <w:style w:type="paragraph" w:customStyle="1" w:styleId="ColorfulList-Accent11">
    <w:name w:val="Colorful List - Accent 11"/>
    <w:basedOn w:val="Normal"/>
    <w:rsid w:val="00823B5F"/>
    <w:pPr>
      <w:widowControl w:val="0"/>
      <w:suppressAutoHyphens/>
      <w:ind w:left="720"/>
      <w:contextualSpacing/>
    </w:pPr>
    <w:rPr>
      <w:rFonts w:ascii="Calibri" w:eastAsia="Times New Roman" w:hAnsi="Calibri" w:cs="Times New Roman"/>
      <w:sz w:val="20"/>
      <w:szCs w:val="20"/>
    </w:rPr>
  </w:style>
  <w:style w:type="character" w:customStyle="1" w:styleId="longtext">
    <w:name w:val="long_text"/>
    <w:basedOn w:val="DefaultParagraphFont"/>
    <w:rsid w:val="00823B5F"/>
    <w:rPr>
      <w:rFonts w:cs="Times New Roman"/>
    </w:rPr>
  </w:style>
  <w:style w:type="paragraph" w:styleId="BodyText">
    <w:name w:val="Body Text"/>
    <w:basedOn w:val="Normal"/>
    <w:link w:val="BodyTextChar"/>
    <w:uiPriority w:val="99"/>
    <w:semiHidden/>
    <w:unhideWhenUsed/>
    <w:rsid w:val="00823B5F"/>
    <w:pPr>
      <w:spacing w:after="120"/>
    </w:pPr>
    <w:rPr>
      <w:rFonts w:eastAsia="Times New Roman" w:cs="Arial"/>
      <w:lang w:val="en-US"/>
    </w:rPr>
  </w:style>
  <w:style w:type="character" w:customStyle="1" w:styleId="BodyTextChar">
    <w:name w:val="Body Text Char"/>
    <w:basedOn w:val="DefaultParagraphFont"/>
    <w:link w:val="BodyText"/>
    <w:uiPriority w:val="99"/>
    <w:semiHidden/>
    <w:rsid w:val="00823B5F"/>
    <w:rPr>
      <w:rFonts w:eastAsia="Times New Roman" w:cs="Arial"/>
      <w:lang w:val="en-US"/>
    </w:rPr>
  </w:style>
  <w:style w:type="paragraph" w:styleId="BodyTextFirstIndent">
    <w:name w:val="Body Text First Indent"/>
    <w:basedOn w:val="BodyText"/>
    <w:link w:val="BodyTextFirstIndentChar"/>
    <w:uiPriority w:val="99"/>
    <w:semiHidden/>
    <w:unhideWhenUsed/>
    <w:rsid w:val="00823B5F"/>
    <w:pPr>
      <w:spacing w:after="200"/>
      <w:ind w:firstLine="360"/>
    </w:pPr>
    <w:rPr>
      <w:lang w:val="id-ID"/>
    </w:rPr>
  </w:style>
  <w:style w:type="character" w:customStyle="1" w:styleId="BodyTextFirstIndentChar">
    <w:name w:val="Body Text First Indent Char"/>
    <w:basedOn w:val="BodyTextChar"/>
    <w:link w:val="BodyTextFirstIndent"/>
    <w:uiPriority w:val="99"/>
    <w:semiHidden/>
    <w:rsid w:val="00823B5F"/>
    <w:rPr>
      <w:rFonts w:eastAsia="Times New Roman" w:cs="Arial"/>
      <w:lang w:val="en-US"/>
    </w:rPr>
  </w:style>
  <w:style w:type="paragraph" w:styleId="BodyTextIndent2">
    <w:name w:val="Body Text Indent 2"/>
    <w:basedOn w:val="Normal"/>
    <w:link w:val="BodyTextIndent2Char"/>
    <w:uiPriority w:val="99"/>
    <w:unhideWhenUsed/>
    <w:rsid w:val="00823B5F"/>
    <w:pPr>
      <w:spacing w:after="120" w:line="480" w:lineRule="auto"/>
      <w:ind w:left="360"/>
    </w:pPr>
    <w:rPr>
      <w:rFonts w:eastAsia="Times New Roman" w:cs="Arial"/>
      <w:lang w:val="en-US"/>
    </w:rPr>
  </w:style>
  <w:style w:type="character" w:customStyle="1" w:styleId="BodyTextIndent2Char">
    <w:name w:val="Body Text Indent 2 Char"/>
    <w:basedOn w:val="DefaultParagraphFont"/>
    <w:link w:val="BodyTextIndent2"/>
    <w:uiPriority w:val="99"/>
    <w:rsid w:val="00823B5F"/>
    <w:rPr>
      <w:rFonts w:eastAsia="Times New Roman" w:cs="Arial"/>
      <w:lang w:val="en-US"/>
    </w:rPr>
  </w:style>
  <w:style w:type="paragraph" w:styleId="Caption">
    <w:name w:val="caption"/>
    <w:basedOn w:val="Normal"/>
    <w:next w:val="Normal"/>
    <w:uiPriority w:val="35"/>
    <w:qFormat/>
    <w:rsid w:val="00823B5F"/>
    <w:pPr>
      <w:spacing w:after="0" w:line="480" w:lineRule="auto"/>
      <w:jc w:val="both"/>
    </w:pPr>
    <w:rPr>
      <w:rFonts w:asciiTheme="majorBidi" w:eastAsia="Times New Roman" w:hAnsiTheme="majorBidi" w:cs="Times New Roman"/>
      <w:i/>
      <w:iCs/>
      <w:lang w:val="en-US"/>
    </w:rPr>
  </w:style>
  <w:style w:type="table" w:styleId="TableGrid">
    <w:name w:val="Table Grid"/>
    <w:basedOn w:val="TableNormal"/>
    <w:uiPriority w:val="59"/>
    <w:rsid w:val="00823B5F"/>
    <w:pPr>
      <w:spacing w:beforeAutospacing="1" w:after="0" w:line="240" w:lineRule="auto"/>
      <w:jc w:val="center"/>
    </w:pPr>
    <w:rPr>
      <w:rFonts w:eastAsia="Times New Roman" w:cs="Arial"/>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B159BA"/>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B159BA"/>
    <w:rPr>
      <w:rFonts w:ascii="Times New Roman" w:eastAsia="Times New Roman" w:hAnsi="Times New Roman" w:cs="Times New Roman"/>
      <w:b/>
      <w:bCs/>
      <w:sz w:val="28"/>
      <w:szCs w:val="24"/>
    </w:rPr>
  </w:style>
  <w:style w:type="character" w:customStyle="1" w:styleId="hps">
    <w:name w:val="hps"/>
    <w:basedOn w:val="DefaultParagraphFont"/>
    <w:rsid w:val="00B159BA"/>
  </w:style>
  <w:style w:type="paragraph" w:customStyle="1" w:styleId="Reference">
    <w:name w:val="Reference"/>
    <w:basedOn w:val="Normal"/>
    <w:rsid w:val="00DD60C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Text">
    <w:name w:val="Text"/>
    <w:basedOn w:val="Normal"/>
    <w:rsid w:val="00DD60C8"/>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blog.ui.ac.id/arif51/2008/11/11/teori-kebudayaan-dan-ilmu-pengetahuan-budaya/a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95C12-548A-42CE-824E-CD632206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2018-03-02T09:33:00Z</cp:lastPrinted>
  <dcterms:created xsi:type="dcterms:W3CDTF">2021-03-21T21:41:00Z</dcterms:created>
  <dcterms:modified xsi:type="dcterms:W3CDTF">2021-05-02T15:49:00Z</dcterms:modified>
</cp:coreProperties>
</file>